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4D02" w14:textId="24E7353E" w:rsidR="001B3545" w:rsidRPr="00FD558A" w:rsidRDefault="001B3545" w:rsidP="001B3545">
      <w:pPr>
        <w:spacing w:after="80"/>
        <w:ind w:right="-1"/>
        <w:textAlignment w:val="baseline"/>
        <w:rPr>
          <w:rFonts w:ascii="Verdana" w:hAnsi="Verdana" w:cs="Calibri"/>
          <w:b/>
          <w:bCs/>
          <w:color w:val="000000"/>
          <w:lang w:eastAsia="ca-ES"/>
        </w:rPr>
      </w:pPr>
      <w:r w:rsidRPr="00FD558A">
        <w:rPr>
          <w:rFonts w:ascii="Verdana" w:hAnsi="Verdana" w:cs="Calibri"/>
          <w:b/>
          <w:bCs/>
          <w:color w:val="000000"/>
          <w:lang w:eastAsia="ca-ES"/>
        </w:rPr>
        <w:t>Programació d’aula</w:t>
      </w:r>
    </w:p>
    <w:p w14:paraId="16CA7A23" w14:textId="77777777" w:rsidR="00001EA1" w:rsidRPr="00FD558A" w:rsidRDefault="00001EA1" w:rsidP="00001EA1">
      <w:pPr>
        <w:ind w:right="-1"/>
        <w:rPr>
          <w:rFonts w:ascii="Verdana" w:hAnsi="Verdana"/>
          <w:b/>
          <w:bCs/>
        </w:rPr>
      </w:pPr>
    </w:p>
    <w:p w14:paraId="2D389F3A" w14:textId="77777777" w:rsidR="001B3545" w:rsidRPr="00FD558A" w:rsidRDefault="001B3545" w:rsidP="00001EA1">
      <w:pPr>
        <w:ind w:right="-1"/>
        <w:rPr>
          <w:rFonts w:ascii="Verdana" w:hAnsi="Verdana"/>
          <w:b/>
          <w:bCs/>
        </w:rPr>
      </w:pPr>
    </w:p>
    <w:p w14:paraId="72A4AA1F" w14:textId="7207B85C" w:rsidR="00C70351" w:rsidRPr="00FD558A" w:rsidRDefault="00001EA1" w:rsidP="00001EA1">
      <w:pPr>
        <w:ind w:right="-1"/>
        <w:rPr>
          <w:rFonts w:ascii="Verdana" w:hAnsi="Verdana"/>
          <w:b/>
          <w:bCs/>
        </w:rPr>
      </w:pPr>
      <w:r w:rsidRPr="00FD558A">
        <w:rPr>
          <w:rFonts w:ascii="Verdana" w:hAnsi="Verdana"/>
          <w:b/>
          <w:bCs/>
        </w:rPr>
        <w:t>UNITAT 1</w:t>
      </w:r>
    </w:p>
    <w:p w14:paraId="4174E536" w14:textId="77777777" w:rsidR="00C70351" w:rsidRPr="003B5873" w:rsidRDefault="00C70351" w:rsidP="00C70351">
      <w:pPr>
        <w:ind w:right="-1"/>
        <w:rPr>
          <w:b/>
          <w:bCs/>
        </w:rPr>
      </w:pPr>
    </w:p>
    <w:tbl>
      <w:tblPr>
        <w:tblStyle w:val="Tablaconcuadrcula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3"/>
        <w:gridCol w:w="1721"/>
        <w:gridCol w:w="3383"/>
        <w:gridCol w:w="3394"/>
        <w:gridCol w:w="1990"/>
        <w:gridCol w:w="1881"/>
      </w:tblGrid>
      <w:tr w:rsidR="00E41E09" w:rsidRPr="003B5873" w14:paraId="4813B5E9" w14:textId="77777777" w:rsidTr="00A9525C">
        <w:trPr>
          <w:trHeight w:val="584"/>
        </w:trPr>
        <w:tc>
          <w:tcPr>
            <w:tcW w:w="580" w:type="pct"/>
            <w:shd w:val="clear" w:color="auto" w:fill="E7E6E6" w:themeFill="background2"/>
            <w:vAlign w:val="center"/>
          </w:tcPr>
          <w:p w14:paraId="3C8A242E" w14:textId="5B4909C1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Perfil competencial de sortida</w:t>
            </w:r>
          </w:p>
        </w:tc>
        <w:tc>
          <w:tcPr>
            <w:tcW w:w="615" w:type="pct"/>
            <w:shd w:val="clear" w:color="auto" w:fill="E7E6E6" w:themeFill="background2"/>
            <w:vAlign w:val="center"/>
          </w:tcPr>
          <w:p w14:paraId="1A9ADCAB" w14:textId="6D980633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Competències específiques</w:t>
            </w:r>
          </w:p>
        </w:tc>
        <w:tc>
          <w:tcPr>
            <w:tcW w:w="1209" w:type="pct"/>
            <w:shd w:val="clear" w:color="auto" w:fill="E7E6E6" w:themeFill="background2"/>
            <w:vAlign w:val="center"/>
          </w:tcPr>
          <w:p w14:paraId="42104B70" w14:textId="3F883B86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Criteris d</w:t>
            </w:r>
            <w:r w:rsidR="006E0325"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avaluació</w:t>
            </w:r>
          </w:p>
        </w:tc>
        <w:tc>
          <w:tcPr>
            <w:tcW w:w="1213" w:type="pct"/>
            <w:shd w:val="clear" w:color="auto" w:fill="E7E6E6" w:themeFill="background2"/>
            <w:vAlign w:val="center"/>
          </w:tcPr>
          <w:p w14:paraId="062ACDD3" w14:textId="79E06192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Sabers</w:t>
            </w:r>
          </w:p>
        </w:tc>
        <w:tc>
          <w:tcPr>
            <w:tcW w:w="711" w:type="pct"/>
            <w:shd w:val="clear" w:color="auto" w:fill="E7E6E6" w:themeFill="background2"/>
            <w:vAlign w:val="center"/>
          </w:tcPr>
          <w:p w14:paraId="3326CBBB" w14:textId="4AC623CA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Continguts</w:t>
            </w: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7262819F" w14:textId="78F90EF0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Activitats</w:t>
            </w:r>
          </w:p>
        </w:tc>
      </w:tr>
      <w:tr w:rsidR="001106F4" w:rsidRPr="003B5873" w14:paraId="1DAE114B" w14:textId="77777777" w:rsidTr="001106F4">
        <w:trPr>
          <w:trHeight w:val="4534"/>
        </w:trPr>
        <w:tc>
          <w:tcPr>
            <w:tcW w:w="580" w:type="pct"/>
            <w:vMerge w:val="restart"/>
            <w:tcMar>
              <w:top w:w="85" w:type="dxa"/>
              <w:bottom w:w="85" w:type="dxa"/>
            </w:tcMar>
          </w:tcPr>
          <w:p w14:paraId="0AC7446A" w14:textId="77777777" w:rsidR="001106F4" w:rsidRDefault="001106F4" w:rsidP="00A9525C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CCL2</w:t>
            </w:r>
          </w:p>
          <w:p w14:paraId="07F85B9C" w14:textId="77777777" w:rsidR="001106F4" w:rsidRDefault="001106F4" w:rsidP="00A9525C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CCL3</w:t>
            </w:r>
          </w:p>
          <w:p w14:paraId="34DAE1C6" w14:textId="77777777" w:rsidR="001106F4" w:rsidRDefault="001106F4" w:rsidP="00A9525C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CP2</w:t>
            </w:r>
          </w:p>
          <w:p w14:paraId="37367CF1" w14:textId="0E0CB2C3" w:rsidR="001106F4" w:rsidRPr="004A3752" w:rsidRDefault="001106F4" w:rsidP="00A9525C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CP3</w:t>
            </w:r>
          </w:p>
        </w:tc>
        <w:tc>
          <w:tcPr>
            <w:tcW w:w="615" w:type="pct"/>
            <w:vMerge w:val="restart"/>
            <w:tcMar>
              <w:top w:w="85" w:type="dxa"/>
              <w:bottom w:w="85" w:type="dxa"/>
            </w:tcMar>
          </w:tcPr>
          <w:p w14:paraId="40640676" w14:textId="77777777" w:rsidR="001106F4" w:rsidRPr="004A3752" w:rsidRDefault="001106F4" w:rsidP="00A9525C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2F4F9507" w14:textId="77777777" w:rsidR="001106F4" w:rsidRDefault="001106F4" w:rsidP="00A9525C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4.1.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Comprendre i interpretar el sentit global, l’estructura, la informació́ més rellevant i la intenció́ de l’emissor de textos escrits i multimodals senzills de diferents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à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mbits que responguin a diferents propòsits de lectura, realitzant les inferències necessàries.</w:t>
            </w:r>
          </w:p>
          <w:p w14:paraId="0FDD56E2" w14:textId="77777777" w:rsidR="001106F4" w:rsidRDefault="001106F4" w:rsidP="00A9525C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BEFFE8" w14:textId="54E45B91" w:rsidR="001106F4" w:rsidRPr="001106F4" w:rsidRDefault="001106F4" w:rsidP="00A9525C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3D6C44DE" w14:textId="77777777" w:rsidR="001106F4" w:rsidRPr="004A3752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</w:p>
          <w:p w14:paraId="7D9ACD77" w14:textId="77777777" w:rsidR="001106F4" w:rsidRPr="004A3752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619F636B" w14:textId="759CDA30" w:rsidR="001106F4" w:rsidRPr="004A3752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Comprensió́ del sentit global del text escrit i relació́ entre les parts. La intenció́ de l’emissor. Detecció́ d’usos discriminatoris del llenguatge verbal i icònic, en el context de l’aula, de la vida quotidiana i dels mitjans de comunicació́, incloses les xarxes, i en les activitats acadèmiques.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44678AE8" w14:textId="77777777" w:rsidR="001106F4" w:rsidRPr="00A9525C" w:rsidRDefault="001106F4" w:rsidP="00A9525C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Comprensió lectora: «Què és un mite», Pròleg de </w:t>
            </w:r>
            <w:r w:rsidRPr="00A9525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Relats de mitologia. Herois i déus</w:t>
            </w:r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A9525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>de Maria Àngels Anglada.</w:t>
            </w:r>
          </w:p>
          <w:p w14:paraId="5348D207" w14:textId="77777777" w:rsidR="001106F4" w:rsidRPr="00A9525C" w:rsidRDefault="001106F4" w:rsidP="00A9525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5993CA" w14:textId="6D9B32B9" w:rsidR="001106F4" w:rsidRPr="004A3752" w:rsidRDefault="001106F4" w:rsidP="00A9525C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Comprensió lectora: «Els inuits no tenen cent paraules per dir </w:t>
            </w:r>
            <w:r w:rsidRPr="00A9525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neu</w:t>
            </w:r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», revista </w:t>
            </w:r>
            <w:r w:rsidRPr="00A9525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Núvol</w:t>
            </w:r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 d’Albert </w:t>
            </w:r>
            <w:proofErr w:type="spellStart"/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>Ventayol</w:t>
            </w:r>
            <w:proofErr w:type="spellEnd"/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058759DE" w14:textId="6F825782" w:rsidR="001106F4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1, 2, 3, 4,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5,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6, 7, 8, 9</w:t>
            </w:r>
          </w:p>
          <w:p w14:paraId="4D086685" w14:textId="77777777" w:rsidR="001106F4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944291" w14:textId="77777777" w:rsidR="001106F4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E1DCA2" w14:textId="77777777" w:rsidR="001106F4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881D9F" w14:textId="77777777" w:rsidR="001106F4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FA8DDA" w14:textId="77777777" w:rsidR="001106F4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21C838" w14:textId="77777777" w:rsidR="001106F4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A0A9546" w14:textId="77777777" w:rsidR="001106F4" w:rsidRDefault="001106F4" w:rsidP="00A9525C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717441" w14:textId="33D71868" w:rsidR="001106F4" w:rsidRPr="004A3752" w:rsidRDefault="001106F4" w:rsidP="00A9525C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1, 2, 3, 4, 5</w:t>
            </w:r>
            <w:r w:rsidR="00F44B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>(«Em poso a prova»)</w:t>
            </w:r>
          </w:p>
          <w:p w14:paraId="348F56F1" w14:textId="77777777" w:rsidR="001106F4" w:rsidRPr="004A3752" w:rsidRDefault="001106F4" w:rsidP="00A9525C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A07255A" w14:textId="77777777" w:rsidR="001106F4" w:rsidRPr="004A3752" w:rsidRDefault="001106F4" w:rsidP="00A9525C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8822CC" w14:textId="77777777" w:rsidR="001106F4" w:rsidRDefault="001106F4" w:rsidP="00A9525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ABB0E4" w14:textId="635DE7FF" w:rsidR="001106F4" w:rsidRPr="004A3752" w:rsidRDefault="001106F4" w:rsidP="00A9525C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949D7" w:rsidRPr="003B5873" w14:paraId="247D26DB" w14:textId="77777777" w:rsidTr="00A9525C">
        <w:trPr>
          <w:trHeight w:val="1042"/>
        </w:trPr>
        <w:tc>
          <w:tcPr>
            <w:tcW w:w="580" w:type="pct"/>
            <w:vMerge/>
            <w:tcMar>
              <w:top w:w="85" w:type="dxa"/>
              <w:bottom w:w="85" w:type="dxa"/>
            </w:tcMar>
          </w:tcPr>
          <w:p w14:paraId="012EE447" w14:textId="77777777" w:rsidR="00A949D7" w:rsidRPr="004A3752" w:rsidRDefault="00A949D7" w:rsidP="00A949D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vMerge/>
            <w:tcMar>
              <w:top w:w="85" w:type="dxa"/>
              <w:bottom w:w="85" w:type="dxa"/>
            </w:tcMar>
          </w:tcPr>
          <w:p w14:paraId="7EF839BA" w14:textId="77777777" w:rsidR="00A949D7" w:rsidRPr="004A3752" w:rsidRDefault="00A949D7" w:rsidP="00A949D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13CB8EC8" w14:textId="062B6C97" w:rsidR="00A949D7" w:rsidRPr="004A3752" w:rsidRDefault="00A949D7" w:rsidP="00A949D7">
            <w:pPr>
              <w:pStyle w:val="NormalWeb"/>
              <w:spacing w:before="0" w:after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106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4.2.</w:t>
            </w:r>
            <w:r w:rsidRPr="001106F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1106F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Valorar críticament el contingut i la forma de textos escrits i multimodals de certa complexitat avaluant-ne la </w:t>
            </w:r>
            <w:r w:rsidRPr="001106F4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qualitat,</w:t>
            </w:r>
            <w:r w:rsidRPr="001106F4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1106F4">
              <w:rPr>
                <w:rFonts w:ascii="Arial" w:hAnsi="Arial" w:cs="Arial"/>
                <w:color w:val="000000" w:themeColor="text1"/>
                <w:sz w:val="22"/>
                <w:szCs w:val="22"/>
              </w:rPr>
              <w:t>la fiabilitat i la idoneïtat de canal utilitzat, així com l’eficàcia dels procediments comunicatius</w:t>
            </w:r>
            <w:r w:rsidRPr="001106F4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1106F4">
              <w:rPr>
                <w:rFonts w:ascii="Arial" w:hAnsi="Arial" w:cs="Arial"/>
                <w:color w:val="000000" w:themeColor="text1"/>
                <w:sz w:val="22"/>
                <w:szCs w:val="22"/>
              </w:rPr>
              <w:t>emprats</w:t>
            </w:r>
            <w:r w:rsidRPr="001106F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17DD7B6C" w14:textId="77777777" w:rsidR="00A949D7" w:rsidRPr="00A949D7" w:rsidRDefault="00A949D7" w:rsidP="00A949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949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Reflexió sobre la llengua</w:t>
            </w:r>
          </w:p>
          <w:p w14:paraId="0331576A" w14:textId="26D49708" w:rsidR="00A949D7" w:rsidRPr="004A3752" w:rsidRDefault="00A949D7" w:rsidP="00A949D7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949D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Anàlisi i valoració dels procediments d’adquisició i formació de paraules. Reflexió </w:t>
            </w:r>
            <w:r w:rsidRPr="00A949D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sobre els canvis en el seu significat, les relacions semàntiques entre paraules i els seus valors denotatius i connotatius en funció del context i el propòsit comunicatiu, per a la comprensió i enriquiment dels</w:t>
            </w:r>
            <w:r w:rsidRPr="00A949D7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A949D7">
              <w:rPr>
                <w:rFonts w:ascii="Arial" w:hAnsi="Arial" w:cs="Arial"/>
                <w:color w:val="000000" w:themeColor="text1"/>
                <w:sz w:val="22"/>
                <w:szCs w:val="22"/>
              </w:rPr>
              <w:t>textos.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16F33F4C" w14:textId="52AC7739" w:rsidR="00A949D7" w:rsidRPr="00A949D7" w:rsidRDefault="00A949D7" w:rsidP="00A949D7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- </w:t>
            </w:r>
            <w:r w:rsidRPr="00A949D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Paraules i expressions de la lectura: sinònims; </w:t>
            </w:r>
            <w:r w:rsidRPr="00A949D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paraules derivades; locucions i frases fetes.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D8F8730" w14:textId="33551E72" w:rsidR="00A949D7" w:rsidRDefault="00BF7B40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11, </w:t>
            </w:r>
            <w:r w:rsidR="00A949D7">
              <w:rPr>
                <w:rFonts w:ascii="Arial" w:hAnsi="Arial" w:cs="Arial"/>
                <w:color w:val="000000" w:themeColor="text1"/>
                <w:sz w:val="22"/>
                <w:szCs w:val="22"/>
              </w:rPr>
              <w:t>12, 13, 14</w:t>
            </w:r>
          </w:p>
          <w:p w14:paraId="264203D9" w14:textId="77777777" w:rsidR="00A949D7" w:rsidRDefault="00A949D7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9A5347" w14:textId="77777777" w:rsidR="00A949D7" w:rsidRDefault="00A949D7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D00C86" w14:textId="77777777" w:rsidR="00A949D7" w:rsidRPr="004A3752" w:rsidRDefault="00A949D7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949D7" w:rsidRPr="003B5873" w14:paraId="3F5BEC21" w14:textId="77777777" w:rsidTr="00A9525C">
        <w:tc>
          <w:tcPr>
            <w:tcW w:w="580" w:type="pct"/>
            <w:tcMar>
              <w:top w:w="85" w:type="dxa"/>
              <w:bottom w:w="85" w:type="dxa"/>
            </w:tcMar>
          </w:tcPr>
          <w:p w14:paraId="0D9D6D2E" w14:textId="77777777" w:rsidR="00A949D7" w:rsidRDefault="00A949D7" w:rsidP="00A949D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  <w:p w14:paraId="6B722BDD" w14:textId="77777777" w:rsidR="000274C3" w:rsidRPr="000274C3" w:rsidRDefault="000274C3" w:rsidP="000274C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274C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CCL3</w:t>
            </w:r>
          </w:p>
          <w:p w14:paraId="1609B94B" w14:textId="77777777" w:rsidR="000274C3" w:rsidRPr="000274C3" w:rsidRDefault="000274C3" w:rsidP="000274C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274C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CP2</w:t>
            </w:r>
          </w:p>
          <w:p w14:paraId="0E163D67" w14:textId="77777777" w:rsidR="000274C3" w:rsidRPr="000274C3" w:rsidRDefault="000274C3" w:rsidP="000274C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274C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CD1</w:t>
            </w:r>
          </w:p>
          <w:p w14:paraId="063E5304" w14:textId="77777777" w:rsidR="000274C3" w:rsidRPr="000274C3" w:rsidRDefault="000274C3" w:rsidP="000274C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274C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CD3</w:t>
            </w:r>
          </w:p>
          <w:p w14:paraId="20037594" w14:textId="77777777" w:rsidR="000274C3" w:rsidRPr="000274C3" w:rsidRDefault="000274C3" w:rsidP="000274C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274C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CPSAA3</w:t>
            </w:r>
          </w:p>
          <w:p w14:paraId="3FC2804A" w14:textId="77777777" w:rsidR="000274C3" w:rsidRPr="000274C3" w:rsidRDefault="000274C3" w:rsidP="000274C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274C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CCEC3</w:t>
            </w:r>
          </w:p>
          <w:p w14:paraId="1A809718" w14:textId="77777777" w:rsidR="000274C3" w:rsidRPr="004A3752" w:rsidRDefault="000274C3" w:rsidP="00A949D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52312AB7" w14:textId="77777777" w:rsidR="00A949D7" w:rsidRPr="004A3752" w:rsidRDefault="00A949D7" w:rsidP="00A949D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434094C2" w14:textId="674DD36F" w:rsidR="00A949D7" w:rsidRPr="004A3752" w:rsidRDefault="00A949D7" w:rsidP="00A949D7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5.1.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Planificar la redacció́ de textos escrits i multimodals senzills, atesa la situació́ comunicativa, destinatari, propòsit i canal; redactar esborranys i revisar-los amb ajuda del diàleg entre iguals i instruments de consulta, i presentar un text final coherent, cohesionat i amb el registre adequat.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1F97ADFF" w14:textId="77777777" w:rsidR="00A949D7" w:rsidRPr="004A3752" w:rsidRDefault="00A949D7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18FAC91C" w14:textId="77777777" w:rsidR="00A949D7" w:rsidRPr="004A3752" w:rsidRDefault="00A949D7" w:rsidP="00A949D7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Planificació, redacció, revisió i edició en diferents suports de textos escrits. Correcció gramatical i ortogràfica. Propietat lèxica. Usos de l’escriptura per a l’organització del pensament: presa de notes, esquemes, mapes conceptuals, definicions, resums, etc., en el context de l’aula, de la vida quotidiana i dels mitjans de comunicació, incloses les xarxes, i en les activitats acadèmiques</w:t>
            </w:r>
            <w:r w:rsidRPr="004A3752">
              <w:rPr>
                <w:rFonts w:ascii="Arial" w:hAnsi="Arial" w:cs="Arial"/>
                <w:color w:val="333333"/>
                <w:sz w:val="22"/>
                <w:szCs w:val="22"/>
              </w:rPr>
              <w:t>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7481FEB1" w14:textId="72B71FE1" w:rsidR="000B72E0" w:rsidRPr="000B72E0" w:rsidRDefault="000B72E0" w:rsidP="000B72E0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0B72E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Redacció d’un text sobre el paper de la dona en la mitologia grega. </w:t>
            </w:r>
          </w:p>
          <w:p w14:paraId="3A14BDE5" w14:textId="77777777" w:rsidR="000B72E0" w:rsidRPr="000B72E0" w:rsidRDefault="000B72E0" w:rsidP="000B72E0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41C363" w14:textId="4BA1EBE1" w:rsidR="00A949D7" w:rsidRPr="002A7712" w:rsidRDefault="000B72E0" w:rsidP="000B72E0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0B72E0">
              <w:rPr>
                <w:rFonts w:ascii="Arial" w:hAnsi="Arial" w:cs="Arial"/>
                <w:color w:val="000000" w:themeColor="text1"/>
                <w:sz w:val="22"/>
                <w:szCs w:val="22"/>
              </w:rPr>
              <w:t>Redacció d’una semblança sobre una divinitat mitològica.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25F191E5" w14:textId="78449123" w:rsidR="00A949D7" w:rsidRPr="004A3752" w:rsidRDefault="000B72E0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D16EE8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14:paraId="04F92058" w14:textId="77777777" w:rsidR="00A949D7" w:rsidRDefault="00A949D7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788B02" w14:textId="77777777" w:rsidR="00A949D7" w:rsidRPr="004A3752" w:rsidRDefault="00A949D7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7DD1DC" w14:textId="77777777" w:rsidR="000B72E0" w:rsidRDefault="000B72E0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9DCB06" w14:textId="77777777" w:rsidR="000B72E0" w:rsidRDefault="000B72E0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5E13D7" w14:textId="77777777" w:rsidR="000B72E0" w:rsidRDefault="000B72E0" w:rsidP="00A949D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B88F3D" w14:textId="6D6CC353" w:rsidR="00A949D7" w:rsidRPr="004A3752" w:rsidRDefault="000B72E0" w:rsidP="00A949D7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 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Per escrit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»)</w:t>
            </w:r>
          </w:p>
        </w:tc>
      </w:tr>
      <w:tr w:rsidR="0041114E" w:rsidRPr="003B5873" w14:paraId="55195C64" w14:textId="77777777" w:rsidTr="00A9525C">
        <w:tc>
          <w:tcPr>
            <w:tcW w:w="580" w:type="pct"/>
            <w:tcMar>
              <w:top w:w="85" w:type="dxa"/>
              <w:bottom w:w="85" w:type="dxa"/>
            </w:tcMar>
          </w:tcPr>
          <w:p w14:paraId="235B3328" w14:textId="77777777" w:rsidR="0041114E" w:rsidRDefault="0041114E" w:rsidP="0041114E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4DF64D12" w14:textId="5E7411A5" w:rsidR="0041114E" w:rsidRPr="004A3752" w:rsidRDefault="0041114E" w:rsidP="0041114E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7CF79329" w14:textId="77777777" w:rsidR="0041114E" w:rsidRPr="004A3752" w:rsidRDefault="0041114E" w:rsidP="0041114E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40D5941D" w14:textId="2F70AA25" w:rsidR="0041114E" w:rsidRPr="004A3752" w:rsidRDefault="0041114E" w:rsidP="0041114E">
            <w:pPr>
              <w:pStyle w:val="NormalWeb"/>
              <w:spacing w:before="0" w:beforeAutospacing="0" w:after="0" w:afterAutospacing="0"/>
              <w:ind w:right="-1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A3752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6.1.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Aplicar estratègies de cerca d’informació́ (localització́, selecció́ i contrast), en diferents fonts, incloses les digitals, calibrant la seva fiabilitat i pertinència en funció́ dels objectius de lectura, sobre 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temes d’interès acadèmic, personal, ecològic i social, de forma progressivament autònoma, a la xarxa i a les biblioteques, valorant críticament el resultat de la cerca.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642C0868" w14:textId="77777777" w:rsidR="0041114E" w:rsidRPr="00EF6A79" w:rsidRDefault="0041114E" w:rsidP="0041114E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F6A79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Comunicació</w:t>
            </w:r>
          </w:p>
          <w:p w14:paraId="084B5813" w14:textId="77777777" w:rsidR="0041114E" w:rsidRPr="00EF6A79" w:rsidRDefault="0041114E" w:rsidP="0041114E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F6A79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EF6A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EF6A7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26E3C298" w14:textId="4D7E7FA8" w:rsidR="0041114E" w:rsidRPr="002A7712" w:rsidRDefault="0041114E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6A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Cerca i selecció de la informació amb criteris de fiabilitat, qualitat i pertinència; anàlisi, valoració, reorganització i síntesi de la informació en esquemes propis i </w:t>
            </w:r>
            <w:r w:rsidRPr="00EF6A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transformació en coneixement; comunicació i difusió de manera creativa i respectuosa amb la propietat intel·lectual. Utilització de plataformes virtuals per a la realització de projectes</w:t>
            </w:r>
            <w:r w:rsidRPr="00EF6A79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EF6A79">
              <w:rPr>
                <w:rFonts w:ascii="Arial" w:hAnsi="Arial" w:cs="Arial"/>
                <w:color w:val="000000" w:themeColor="text1"/>
                <w:sz w:val="22"/>
                <w:szCs w:val="22"/>
              </w:rPr>
              <w:t>escolars.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1F736193" w14:textId="77777777" w:rsidR="0041114E" w:rsidRPr="0041114E" w:rsidRDefault="0041114E" w:rsidP="0041114E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1114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Cerca d’informació sobre el paper de la dona en la mitologia grega.</w:t>
            </w:r>
          </w:p>
          <w:p w14:paraId="28730CA3" w14:textId="77777777" w:rsidR="0041114E" w:rsidRPr="0041114E" w:rsidRDefault="0041114E" w:rsidP="0041114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B88096" w14:textId="77777777" w:rsidR="0041114E" w:rsidRPr="0041114E" w:rsidRDefault="0041114E" w:rsidP="0041114E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1114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Cerca d’informació sobre les divinitats mitològiques.</w:t>
            </w:r>
          </w:p>
          <w:p w14:paraId="2129DD40" w14:textId="77777777" w:rsidR="0041114E" w:rsidRPr="0041114E" w:rsidRDefault="0041114E" w:rsidP="0041114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AD06AE" w14:textId="274A10EE" w:rsidR="0041114E" w:rsidRPr="0041114E" w:rsidRDefault="0041114E" w:rsidP="0041114E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41114E">
              <w:rPr>
                <w:rFonts w:ascii="Arial" w:hAnsi="Arial" w:cs="Arial"/>
                <w:color w:val="000000" w:themeColor="text1"/>
                <w:sz w:val="22"/>
                <w:szCs w:val="22"/>
              </w:rPr>
              <w:t>Cerca d’informació sobre els diferents dialectes del català.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2FACD7B9" w14:textId="59B0EE8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</w:t>
            </w:r>
            <w:r w:rsidR="0079596B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14:paraId="6FC902A4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AA9AEC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07E5DB0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9D7B3F2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4017F17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A4D32D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Pàgina 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Per escrit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»)</w:t>
            </w:r>
          </w:p>
          <w:p w14:paraId="039ACF2F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7F1149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D50A83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9984BB" w14:textId="77777777" w:rsidR="00567558" w:rsidRDefault="00567558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E6034D" w14:textId="51AB1549" w:rsidR="0041114E" w:rsidRPr="002A7712" w:rsidRDefault="00AF5DB5" w:rsidP="0041114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2, 3, 4</w:t>
            </w:r>
            <w:r w:rsidR="0041114E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 d’aprenentatge»)</w:t>
            </w:r>
          </w:p>
        </w:tc>
      </w:tr>
      <w:tr w:rsidR="00BC4E93" w:rsidRPr="003B5873" w14:paraId="338273EE" w14:textId="77777777" w:rsidTr="00A9525C">
        <w:tc>
          <w:tcPr>
            <w:tcW w:w="580" w:type="pct"/>
            <w:tcMar>
              <w:top w:w="85" w:type="dxa"/>
              <w:bottom w:w="85" w:type="dxa"/>
            </w:tcMar>
          </w:tcPr>
          <w:p w14:paraId="3C507DE5" w14:textId="77777777" w:rsidR="00BC4E93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CCL1</w:t>
            </w:r>
          </w:p>
          <w:p w14:paraId="76FAA03E" w14:textId="77777777" w:rsidR="00BC4E93" w:rsidRPr="00BC4E93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CCL3</w:t>
            </w:r>
          </w:p>
          <w:p w14:paraId="07E25380" w14:textId="77777777" w:rsidR="00BC4E93" w:rsidRPr="00BC4E93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CP2</w:t>
            </w:r>
          </w:p>
          <w:p w14:paraId="10AA1B69" w14:textId="77777777" w:rsidR="00BC4E93" w:rsidRPr="00BC4E93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CD1</w:t>
            </w:r>
          </w:p>
          <w:p w14:paraId="68EA50AD" w14:textId="77777777" w:rsidR="00BC4E93" w:rsidRPr="00BC4E93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CD3</w:t>
            </w:r>
          </w:p>
          <w:p w14:paraId="0025EC45" w14:textId="77777777" w:rsidR="00BC4E93" w:rsidRPr="00BC4E93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CPSAA5</w:t>
            </w:r>
          </w:p>
          <w:p w14:paraId="49E5CA5D" w14:textId="77777777" w:rsidR="00BC4E93" w:rsidRPr="00BC4E93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CCEC3</w:t>
            </w:r>
          </w:p>
          <w:p w14:paraId="0F912D94" w14:textId="77777777" w:rsidR="00BC4E93" w:rsidRPr="00BC4E93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CCEC4</w:t>
            </w:r>
          </w:p>
          <w:p w14:paraId="794747D5" w14:textId="6E84BBE0" w:rsidR="00BC4E93" w:rsidRPr="004A3752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3040BF05" w14:textId="6EDC6B2F" w:rsidR="00BC4E93" w:rsidRPr="004A3752" w:rsidRDefault="00BC4E93" w:rsidP="00BC4E93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23D69404" w14:textId="174BC8CB" w:rsidR="00BC4E93" w:rsidRDefault="00BC4E93" w:rsidP="00BC4E93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3.1.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Realitzar narracions i exposicions orals senzilles amb diferent grau de planificació́ sobre temes d’interès personal, social i educatiu ajustant-se a les convencions pròpies dels diversos gèneres discursius, amb fluïdesa, coherència i el registre adequat, en diferents suports i utilitzant de manera eficaç̧ recursos verbals i no verbals. </w:t>
            </w:r>
          </w:p>
          <w:p w14:paraId="7022AA26" w14:textId="77777777" w:rsidR="00BC4E93" w:rsidRDefault="00BC4E93" w:rsidP="00BC4E93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B84594" w14:textId="77777777" w:rsidR="00BC4E93" w:rsidRPr="004A3752" w:rsidRDefault="00BC4E93" w:rsidP="00BC4E93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9F92CA6" w14:textId="53712D8D" w:rsidR="00BC4E93" w:rsidRPr="004A3752" w:rsidRDefault="00BC4E93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3.2.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Participar de manera activa i adequada en interaccions orals informals, en el treball en equip i en situacions orals formals de caràcter dialogat, amb actituds d’escolta activa i estratègies de cooperació́ conversacional i cortesia lingüística.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543490A7" w14:textId="77777777" w:rsidR="00BC4E93" w:rsidRPr="00BC4E93" w:rsidRDefault="00BC4E93" w:rsidP="00BC4E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Comunicació </w:t>
            </w:r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BC4E9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</w:p>
          <w:p w14:paraId="44F01CB9" w14:textId="7F9E3A06" w:rsidR="00BC4E93" w:rsidRPr="004A3752" w:rsidRDefault="00BC4E93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Planificació i recerca d’informació, </w:t>
            </w:r>
            <w:proofErr w:type="spellStart"/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>textualització</w:t>
            </w:r>
            <w:proofErr w:type="spellEnd"/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revisió en la producció oral formal. Adequació a l’audiència i al temps d’exposició. Detecció i utilització d’elements no verbals. Anàlisi i ús dels trets discursius i lingüístics de l’oralitat formal, amb especial atenció a la deliberació oral argumentada, en el context de l’aula, de la vida quotidiana i dels mitjans de comunicació, incloses les xarxes, i en les activitats acadèmiques.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BFB354" w14:textId="77777777" w:rsidR="00BC4E93" w:rsidRPr="00BC4E93" w:rsidRDefault="00BC4E93" w:rsidP="00BC4E93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Elaboració i enregistrament d’un </w:t>
            </w:r>
            <w:r w:rsidRPr="00BC4E9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self-</w:t>
            </w:r>
            <w:proofErr w:type="spellStart"/>
            <w:r w:rsidRPr="00BC4E9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tape</w:t>
            </w:r>
            <w:proofErr w:type="spellEnd"/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5B4F745B" w14:textId="77777777" w:rsidR="00BC4E93" w:rsidRPr="00BC4E93" w:rsidRDefault="00BC4E93" w:rsidP="00BC4E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17C47F" w14:textId="77777777" w:rsidR="00BC4E93" w:rsidRDefault="00BC4E93" w:rsidP="00BC4E9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Enregistrament d’un </w:t>
            </w:r>
            <w:r w:rsidR="00AF5D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vídeo de </w:t>
            </w:r>
            <w:proofErr w:type="spellStart"/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>TikTok</w:t>
            </w:r>
            <w:proofErr w:type="spellEnd"/>
            <w:r w:rsidRPr="00BC4E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sobre les diferències dialectals del català.</w:t>
            </w:r>
          </w:p>
          <w:p w14:paraId="7209945E" w14:textId="77777777" w:rsidR="006C6393" w:rsidRDefault="006C6393" w:rsidP="00BC4E9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48DE18A" w14:textId="77777777" w:rsidR="006C6393" w:rsidRDefault="006C6393" w:rsidP="006C639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Posada en comú dels coneixements previs sobre els dialectes del català.</w:t>
            </w:r>
          </w:p>
          <w:p w14:paraId="0D32E0AA" w14:textId="77777777" w:rsidR="00D00B2F" w:rsidRDefault="00D00B2F" w:rsidP="006C639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BAB691" w14:textId="6EFAA6F9" w:rsidR="00D00B2F" w:rsidRDefault="00D00B2F" w:rsidP="006C639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Organització en grups i treball en equip.</w:t>
            </w:r>
          </w:p>
          <w:p w14:paraId="14B8EC6D" w14:textId="307D3975" w:rsidR="006C6393" w:rsidRPr="00BC4E93" w:rsidRDefault="006C6393" w:rsidP="00BC4E9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7B39EAB3" w14:textId="6475F2EE" w:rsidR="00BC4E93" w:rsidRDefault="00BC4E93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 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En veu alta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»)</w:t>
            </w:r>
          </w:p>
          <w:p w14:paraId="13714D74" w14:textId="77777777" w:rsidR="00BC4E93" w:rsidRPr="00EE1801" w:rsidRDefault="00BC4E93" w:rsidP="00BC4E93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624AEBB" w14:textId="77777777" w:rsidR="00BC4E93" w:rsidRPr="00EE1801" w:rsidRDefault="00BC4E93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E704A8" w14:textId="77777777" w:rsidR="00BC4E93" w:rsidRDefault="00AF5DB5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BC4E93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 d’aprenentatge»)</w:t>
            </w:r>
          </w:p>
          <w:p w14:paraId="6210D306" w14:textId="77777777" w:rsidR="005556C0" w:rsidRDefault="005556C0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288D0FA" w14:textId="77777777" w:rsidR="005556C0" w:rsidRDefault="005556C0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BE08BE" w14:textId="77777777" w:rsidR="005556C0" w:rsidRDefault="005556C0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422434E" w14:textId="77777777" w:rsidR="005556C0" w:rsidRDefault="005556C0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E249F8" w14:textId="77777777" w:rsidR="005556C0" w:rsidRDefault="005556C0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3CAA94" w14:textId="77777777" w:rsidR="005556C0" w:rsidRDefault="005556C0" w:rsidP="005556C0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 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(«Situació d’aprenentatge. Activitat inicial»)</w:t>
            </w:r>
          </w:p>
          <w:p w14:paraId="6EBDEB78" w14:textId="77777777" w:rsidR="00D16AD9" w:rsidRDefault="00D16AD9" w:rsidP="005556C0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70F6B5" w14:textId="77777777" w:rsidR="00D16AD9" w:rsidRDefault="00D16AD9" w:rsidP="005556C0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CC37FA" w14:textId="77777777" w:rsidR="00D16AD9" w:rsidRDefault="00D16AD9" w:rsidP="005556C0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30C0A8" w14:textId="77777777" w:rsidR="005556C0" w:rsidRDefault="005556C0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148015" w14:textId="385BAED2" w:rsidR="00D16AD9" w:rsidRPr="002A7712" w:rsidRDefault="00D16AD9" w:rsidP="00BC4E9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 d’aprenentatge»)</w:t>
            </w:r>
          </w:p>
        </w:tc>
      </w:tr>
      <w:tr w:rsidR="00FC3F54" w:rsidRPr="003B5873" w14:paraId="0312CC2B" w14:textId="77777777" w:rsidTr="00A9525C">
        <w:tc>
          <w:tcPr>
            <w:tcW w:w="580" w:type="pct"/>
            <w:tcMar>
              <w:top w:w="85" w:type="dxa"/>
              <w:bottom w:w="85" w:type="dxa"/>
            </w:tcMar>
          </w:tcPr>
          <w:p w14:paraId="5E41D34E" w14:textId="77777777" w:rsidR="00FC3F54" w:rsidRPr="007912E6" w:rsidRDefault="00FC3F54" w:rsidP="00FC3F5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12E6">
              <w:rPr>
                <w:rFonts w:ascii="Arial" w:hAnsi="Arial" w:cs="Arial"/>
                <w:b/>
                <w:bCs/>
                <w:sz w:val="22"/>
                <w:szCs w:val="22"/>
              </w:rPr>
              <w:t>CCL4</w:t>
            </w:r>
          </w:p>
          <w:p w14:paraId="1E54500C" w14:textId="77777777" w:rsidR="00FC3F54" w:rsidRPr="007912E6" w:rsidRDefault="00FC3F54" w:rsidP="00FC3F5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12E6">
              <w:rPr>
                <w:rFonts w:ascii="Arial" w:hAnsi="Arial" w:cs="Arial"/>
                <w:b/>
                <w:bCs/>
                <w:sz w:val="22"/>
                <w:szCs w:val="22"/>
              </w:rPr>
              <w:t>CCEC1</w:t>
            </w:r>
          </w:p>
          <w:p w14:paraId="3DEADE55" w14:textId="238FA7BD" w:rsidR="00FC3F54" w:rsidRPr="004A3752" w:rsidRDefault="00FC3F54" w:rsidP="00FC3F54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12E6">
              <w:rPr>
                <w:rFonts w:ascii="Arial" w:hAnsi="Arial" w:cs="Arial"/>
                <w:b/>
                <w:bCs/>
                <w:sz w:val="22"/>
                <w:szCs w:val="22"/>
              </w:rPr>
              <w:t>CCEC2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766025A3" w14:textId="19873D61" w:rsidR="00FC3F54" w:rsidRPr="004A3752" w:rsidRDefault="00FC3F54" w:rsidP="00FC3F54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751F6DAA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</w:pPr>
            <w:r w:rsidRPr="00FC3F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8.1.</w:t>
            </w: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Explicar i argumentar la interpretació</w:t>
            </w:r>
            <w:r w:rsidRPr="00FC3F54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de les obres llegides a partir de l’anàlisi de les relacions internes dels seus elements constitutius amb el sentit de l’obra, i de les relacions externes del text amb el seu context sociohistòric, atesa la configuració i evolució dels gèneres i subgèneres</w:t>
            </w:r>
            <w:r w:rsidRPr="00FC3F54">
              <w:rPr>
                <w:rFonts w:ascii="Arial" w:hAnsi="Arial" w:cs="Arial"/>
                <w:color w:val="000000" w:themeColor="text1"/>
                <w:spacing w:val="-15"/>
                <w:sz w:val="22"/>
                <w:szCs w:val="22"/>
              </w:rPr>
              <w:t xml:space="preserve"> </w:t>
            </w: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literaris</w:t>
            </w: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.</w:t>
            </w:r>
          </w:p>
          <w:p w14:paraId="51BF0E3D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190D859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3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216705E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C3F54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Educació literària</w:t>
            </w:r>
          </w:p>
          <w:p w14:paraId="01E17163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C3F54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(</w:t>
            </w:r>
            <w:r w:rsidRPr="00FC3F54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Lectura guiada</w:t>
            </w:r>
            <w:r w:rsidRPr="00FC3F54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)</w:t>
            </w:r>
          </w:p>
          <w:p w14:paraId="40C78F06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Lectura d’obres rellevants del patrimoni literari nacional i universal i de la literatura actual inscrites en itineraris temàtics o de gènere, que incloguin la presència d’autores i autors, en el context de l’aula i de l’entorn proper, i que permetin fer la transferència a altres situacions de caràcter literari i cultural amb vincles amb la pròpia vida. Gèneres: novel·la, narració breu, teatre, poesia, etc. Temes: amor, amistat, mort, viatge, etc. Tòpics: </w:t>
            </w:r>
            <w:proofErr w:type="spellStart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carpe</w:t>
            </w:r>
            <w:proofErr w:type="spellEnd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diem, </w:t>
            </w:r>
            <w:proofErr w:type="spellStart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tempus</w:t>
            </w:r>
            <w:proofErr w:type="spellEnd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fugit, locus </w:t>
            </w:r>
            <w:proofErr w:type="spellStart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amoenus</w:t>
            </w:r>
            <w:proofErr w:type="spellEnd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captatio</w:t>
            </w:r>
            <w:proofErr w:type="spellEnd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benevolentiae</w:t>
            </w:r>
            <w:proofErr w:type="spellEnd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ubi</w:t>
            </w:r>
            <w:proofErr w:type="spellEnd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3F5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sunt</w:t>
            </w:r>
            <w:proofErr w:type="spellEnd"/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FC3F54">
              <w:rPr>
                <w:rFonts w:ascii="Arial" w:hAnsi="Arial" w:cs="Arial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etc.</w:t>
            </w:r>
          </w:p>
          <w:p w14:paraId="42C6AB87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AF3C6C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Relació i contrast entre els elements constitutius del gènere literari i la construcció del sentit de l’obra. Anàlisi dels efectes dels seus recursos expressius en la</w:t>
            </w:r>
            <w:r w:rsidRPr="00FC3F54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recepció</w:t>
            </w:r>
            <w:r w:rsidRPr="00FC3F54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14:paraId="0FADE809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DAB4ADB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Aplicació d’estratègies d’utilització d’informació sociohistòrica, cultural i artística bàsica que permetin construir la interpretació de les obres</w:t>
            </w:r>
            <w:r w:rsidRPr="00FC3F54">
              <w:rPr>
                <w:rFonts w:ascii="Arial" w:hAnsi="Arial" w:cs="Arial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literàries.</w:t>
            </w:r>
          </w:p>
          <w:p w14:paraId="4F638621" w14:textId="77777777" w:rsidR="00FC3F54" w:rsidRPr="00FC3F54" w:rsidRDefault="00FC3F54" w:rsidP="00FC3F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C8AB06" w14:textId="381D8046" w:rsidR="00FC3F54" w:rsidRPr="00FC3F54" w:rsidRDefault="00FC3F54" w:rsidP="00FC3F5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Lectura expressiva, dramatització i recitació dels textos atenent als processos de comprensió, apropiació i </w:t>
            </w:r>
            <w:proofErr w:type="spellStart"/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oralització</w:t>
            </w:r>
            <w:proofErr w:type="spellEnd"/>
            <w:r w:rsidRPr="00FC3F54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implicats.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FA2747" w14:textId="77777777" w:rsidR="00FC3F54" w:rsidRPr="00FC3F54" w:rsidRDefault="00FC3F54" w:rsidP="00FC3F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Educació literària. Visió general.</w:t>
            </w:r>
          </w:p>
          <w:p w14:paraId="7261F0EF" w14:textId="77777777" w:rsidR="00FC3F54" w:rsidRPr="00FC3F54" w:rsidRDefault="00FC3F54" w:rsidP="00FC3F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64EA40" w14:textId="77777777" w:rsidR="00FC3F54" w:rsidRPr="00FC3F54" w:rsidRDefault="00FC3F54" w:rsidP="00FC3F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Jacint Verdaguer. </w:t>
            </w:r>
          </w:p>
          <w:p w14:paraId="647B629A" w14:textId="77777777" w:rsidR="00FC3F54" w:rsidRPr="00FC3F54" w:rsidRDefault="00FC3F54" w:rsidP="00FC3F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C82A77A" w14:textId="77777777" w:rsidR="00FC3F54" w:rsidRPr="00FC3F54" w:rsidRDefault="00FC3F54" w:rsidP="00FC3F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Àngel Guimerà. </w:t>
            </w:r>
          </w:p>
          <w:p w14:paraId="6B5FE4FC" w14:textId="77777777" w:rsidR="00FC3F54" w:rsidRPr="00FC3F54" w:rsidRDefault="00FC3F54" w:rsidP="00FC3F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E08684" w14:textId="77777777" w:rsidR="00FC3F54" w:rsidRPr="00FC3F54" w:rsidRDefault="00FC3F54" w:rsidP="00FC3F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Narcís Oller.</w:t>
            </w:r>
          </w:p>
          <w:p w14:paraId="3895503E" w14:textId="77777777" w:rsidR="00FC3F54" w:rsidRPr="00FC3F54" w:rsidRDefault="00FC3F54" w:rsidP="00FC3F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342FA4" w14:textId="77777777" w:rsidR="00FC3F54" w:rsidRPr="00FC3F54" w:rsidRDefault="00FC3F54" w:rsidP="00FC3F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Lectura crítica.</w:t>
            </w:r>
          </w:p>
          <w:p w14:paraId="14148D9C" w14:textId="77777777" w:rsidR="00FC3F54" w:rsidRPr="00FC3F54" w:rsidRDefault="00FC3F54" w:rsidP="00FC3F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55ACBF" w14:textId="738943C7" w:rsidR="00FC3F54" w:rsidRPr="00FC3F54" w:rsidRDefault="00FC3F54" w:rsidP="00FC3F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Lectura dels clàssics: recital de poemes de Jacint Verdaguer.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07AD7D1" w14:textId="101B1393" w:rsidR="00FC3F54" w:rsidRDefault="0003281C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15, </w:t>
            </w:r>
            <w:r w:rsidR="00FC3F54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  <w:p w14:paraId="0F7884E6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EDA1D1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DA91F6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68D880" w14:textId="71512572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  <w:r w:rsidR="00DE3149">
              <w:rPr>
                <w:rFonts w:ascii="Arial" w:hAnsi="Arial" w:cs="Arial"/>
                <w:color w:val="000000" w:themeColor="text1"/>
                <w:sz w:val="22"/>
                <w:szCs w:val="22"/>
              </w:rPr>
              <w:t>, 18</w:t>
            </w:r>
          </w:p>
          <w:p w14:paraId="681B4DC5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E5E84E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5E45BD" w14:textId="6887A986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DE314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  <w:p w14:paraId="0F5AB215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A37A25" w14:textId="421FA45E" w:rsidR="00FC3F54" w:rsidRDefault="00DE3149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  <w:p w14:paraId="6A109EC6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3471E6" w14:textId="17C002CF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DE314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  <w:p w14:paraId="191B5719" w14:textId="77777777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09A21C" w14:textId="0189A1BF" w:rsidR="00FC3F54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  <w:p w14:paraId="36D0CB44" w14:textId="39983AA6" w:rsidR="00FC3F54" w:rsidRPr="004A3752" w:rsidRDefault="00FC3F54" w:rsidP="00FC3F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C2053" w:rsidRPr="003B5873" w14:paraId="06EB3305" w14:textId="77777777" w:rsidTr="009A254F">
        <w:tc>
          <w:tcPr>
            <w:tcW w:w="580" w:type="pct"/>
            <w:tcMar>
              <w:top w:w="85" w:type="dxa"/>
              <w:bottom w:w="85" w:type="dxa"/>
            </w:tcMar>
          </w:tcPr>
          <w:p w14:paraId="2A8906AB" w14:textId="77777777" w:rsidR="00CC2053" w:rsidRDefault="00CC2053" w:rsidP="00CC2053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t>CP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14:paraId="1349D488" w14:textId="77777777" w:rsidR="00CC2053" w:rsidRDefault="00CC2053" w:rsidP="00CC2053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CP</w:t>
            </w: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2EA6442F" w14:textId="25197159" w:rsidR="00CC2053" w:rsidRPr="004A3752" w:rsidRDefault="00CC2053" w:rsidP="00CC2053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CCEC1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3B9286EE" w14:textId="77777777" w:rsidR="00CC2053" w:rsidRPr="004A3752" w:rsidRDefault="00CC2053" w:rsidP="00CC2053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7F4F39B7" w14:textId="5C77D2F6" w:rsidR="00CC2053" w:rsidRPr="00CC2053" w:rsidRDefault="00CC2053" w:rsidP="00CC2053">
            <w:pPr>
              <w:pStyle w:val="NormalWeb"/>
              <w:spacing w:before="0" w:beforeAutospacing="0" w:after="0" w:afterAutospacing="0"/>
              <w:ind w:right="-1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CC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1.1.</w:t>
            </w: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Reconèixer i valorar la llengua catalana i la llengua castellana i llurs varietats dialectals, diferenciant-ne els trets </w:t>
            </w:r>
            <w:proofErr w:type="spellStart"/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sociolectals</w:t>
            </w:r>
            <w:proofErr w:type="spellEnd"/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de registre,</w:t>
            </w:r>
            <w:r w:rsidRPr="00CC2053">
              <w:rPr>
                <w:rFonts w:ascii="Arial" w:hAnsi="Arial" w:cs="Arial"/>
                <w:color w:val="000000" w:themeColor="text1"/>
                <w:spacing w:val="-17"/>
                <w:sz w:val="22"/>
                <w:szCs w:val="22"/>
              </w:rPr>
              <w:t xml:space="preserve"> </w:t>
            </w: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a partir de l’explicació del seu origen o el seu desenvolupament històric i sociolingüístic, i contrastant aspectes lingüístics i discursius en manifestacions orals, escrites i</w:t>
            </w:r>
            <w:r w:rsidRPr="00CC2053">
              <w:rPr>
                <w:rFonts w:ascii="Arial" w:hAnsi="Arial" w:cs="Arial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multimodals</w:t>
            </w: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1D6618D8" w14:textId="77777777" w:rsidR="00CC2053" w:rsidRPr="004A3752" w:rsidRDefault="00CC2053" w:rsidP="00CC2053">
            <w:pPr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t>Les llengües i els seus parlants</w:t>
            </w:r>
          </w:p>
          <w:p w14:paraId="53596686" w14:textId="77777777" w:rsidR="00CC2053" w:rsidRPr="00CC2053" w:rsidRDefault="00CC2053" w:rsidP="00CC20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Desenvolupament de la reflexió interlingüística en el context de la</w:t>
            </w:r>
            <w:r w:rsidRPr="00CC2053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matèria.</w:t>
            </w:r>
          </w:p>
          <w:p w14:paraId="27BF0703" w14:textId="77777777" w:rsidR="00CC2053" w:rsidRPr="00CC2053" w:rsidRDefault="00CC2053" w:rsidP="00CC20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02430D" w14:textId="667CB9E1" w:rsidR="00CC2053" w:rsidRPr="002A7712" w:rsidRDefault="00CC2053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Comparació i contrastació dels trets propis de les varietats dialectals (fònics, gramaticals i lèxics) i els relatius als sociolectes i els registres que permetin la comprensió de la realitat plurilingüe i pluricultural i el respecte a aquesta</w:t>
            </w:r>
            <w:r w:rsidRPr="00CC2053">
              <w:rPr>
                <w:rFonts w:ascii="Arial" w:hAnsi="Arial" w:cs="Arial"/>
                <w:color w:val="000000" w:themeColor="text1"/>
                <w:spacing w:val="-26"/>
                <w:sz w:val="22"/>
                <w:szCs w:val="22"/>
              </w:rPr>
              <w:t xml:space="preserve"> </w:t>
            </w: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diversitat</w:t>
            </w: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79123DF9" w14:textId="77777777" w:rsidR="00CC2053" w:rsidRPr="00CC2053" w:rsidRDefault="00CC2053" w:rsidP="00CC2053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Les varietats dialectals.</w:t>
            </w:r>
          </w:p>
          <w:p w14:paraId="4BE06055" w14:textId="77777777" w:rsidR="00CC2053" w:rsidRPr="00CC2053" w:rsidRDefault="00CC2053" w:rsidP="00CC205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9DC85DA" w14:textId="77777777" w:rsidR="00CC2053" w:rsidRPr="00CC2053" w:rsidRDefault="00CC2053" w:rsidP="00CC2053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Dialectes geogràfics del català.</w:t>
            </w:r>
          </w:p>
          <w:p w14:paraId="1C07E865" w14:textId="77777777" w:rsidR="00CC2053" w:rsidRPr="00CC2053" w:rsidRDefault="00CC2053" w:rsidP="00CC205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244E8FE" w14:textId="77777777" w:rsidR="00CC2053" w:rsidRDefault="00CA4AD5" w:rsidP="00CC205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CC2053"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Elaboració </w:t>
            </w:r>
            <w:r w:rsidR="00AF5D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del guió </w:t>
            </w:r>
            <w:r w:rsidR="00CC2053"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d’un </w:t>
            </w:r>
            <w:r w:rsidR="00AF5D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vídeo de </w:t>
            </w:r>
            <w:proofErr w:type="spellStart"/>
            <w:r w:rsidR="00CC2053"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>TikTok</w:t>
            </w:r>
            <w:proofErr w:type="spellEnd"/>
            <w:r w:rsidR="00CC2053" w:rsidRPr="00CC20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sobre diferències dialectals del català.</w:t>
            </w:r>
          </w:p>
          <w:p w14:paraId="2A861605" w14:textId="77777777" w:rsidR="00AF5DB5" w:rsidRDefault="00AF5DB5" w:rsidP="00CC205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CC423B" w14:textId="6EF5862B" w:rsidR="00AF5DB5" w:rsidRPr="00CC2053" w:rsidRDefault="00AF5DB5" w:rsidP="00CC205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Elaboració d'un mapa gegant dels dialectes del català.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0873A7FC" w14:textId="5DF99DD4" w:rsidR="00CC2053" w:rsidRPr="00EE1801" w:rsidRDefault="00CC2053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  <w:r w:rsidR="00514019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="00F14502">
              <w:rPr>
                <w:rFonts w:ascii="Arial" w:hAnsi="Arial" w:cs="Arial"/>
                <w:color w:val="000000" w:themeColor="text1"/>
                <w:sz w:val="22"/>
                <w:szCs w:val="22"/>
              </w:rPr>
              <w:t>, 24</w:t>
            </w:r>
            <w:r w:rsidR="00514019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="00F14502">
              <w:rPr>
                <w:rFonts w:ascii="Arial" w:hAnsi="Arial" w:cs="Arial"/>
                <w:color w:val="000000" w:themeColor="text1"/>
                <w:sz w:val="22"/>
                <w:szCs w:val="22"/>
              </w:rPr>
              <w:t>, 25</w:t>
            </w:r>
            <w:r w:rsidR="00514019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="00F14502">
              <w:rPr>
                <w:rFonts w:ascii="Arial" w:hAnsi="Arial" w:cs="Arial"/>
                <w:color w:val="000000" w:themeColor="text1"/>
                <w:sz w:val="22"/>
                <w:szCs w:val="22"/>
              </w:rPr>
              <w:t>, 26</w:t>
            </w:r>
            <w:r w:rsidR="00514019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  <w:p w14:paraId="172EDCFA" w14:textId="77777777" w:rsidR="00CC2053" w:rsidRPr="00EE1801" w:rsidRDefault="00CC2053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B334EE" w14:textId="51D68F47" w:rsidR="00CC2053" w:rsidRDefault="00CC2053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27</w:t>
            </w:r>
            <w:r w:rsidR="005B57A0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="00F14502">
              <w:rPr>
                <w:rFonts w:ascii="Arial" w:hAnsi="Arial" w:cs="Arial"/>
                <w:color w:val="000000" w:themeColor="text1"/>
                <w:sz w:val="22"/>
                <w:szCs w:val="22"/>
              </w:rPr>
              <w:t>, 28</w:t>
            </w:r>
            <w:r w:rsidR="005B57A0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="00F14502">
              <w:rPr>
                <w:rFonts w:ascii="Arial" w:hAnsi="Arial" w:cs="Arial"/>
                <w:color w:val="000000" w:themeColor="text1"/>
                <w:sz w:val="22"/>
                <w:szCs w:val="22"/>
              </w:rPr>
              <w:t>, 29</w:t>
            </w:r>
            <w:r w:rsidR="005B57A0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="00F14502">
              <w:rPr>
                <w:rFonts w:ascii="Arial" w:hAnsi="Arial" w:cs="Arial"/>
                <w:color w:val="000000" w:themeColor="text1"/>
                <w:sz w:val="22"/>
                <w:szCs w:val="22"/>
              </w:rPr>
              <w:t>, 30</w:t>
            </w:r>
            <w:r w:rsidR="005B57A0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  <w:p w14:paraId="01C65157" w14:textId="77777777" w:rsidR="00CC2053" w:rsidRDefault="00CC2053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4224BFD" w14:textId="77777777" w:rsidR="00CC2053" w:rsidRDefault="00CC2053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319E9B" w14:textId="1D560ABD" w:rsidR="00CC2053" w:rsidRDefault="00AF5DB5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 </w:t>
            </w:r>
            <w:r w:rsidR="00CC2053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(«Situació d’aprenentatge»)</w:t>
            </w:r>
          </w:p>
          <w:p w14:paraId="26622542" w14:textId="77777777" w:rsidR="00AF5DB5" w:rsidRDefault="00AF5DB5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A7159C" w14:textId="77777777" w:rsidR="00AF5DB5" w:rsidRDefault="00AF5DB5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DF0F99" w14:textId="77777777" w:rsidR="00AF5DB5" w:rsidRDefault="00AF5DB5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8E2C017" w14:textId="77777777" w:rsidR="00AF5DB5" w:rsidRDefault="00AF5DB5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CE634D" w14:textId="77777777" w:rsidR="00AF5DB5" w:rsidRDefault="00AF5DB5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15A86E" w14:textId="7AEDE7DE" w:rsidR="00AF5DB5" w:rsidRPr="004A3752" w:rsidRDefault="00AF5DB5" w:rsidP="00CC205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7 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(«Situació d’aprenentatge»)</w:t>
            </w:r>
          </w:p>
        </w:tc>
      </w:tr>
      <w:tr w:rsidR="009A254F" w:rsidRPr="003B5873" w14:paraId="43215712" w14:textId="77777777" w:rsidTr="00CC2FFE">
        <w:tc>
          <w:tcPr>
            <w:tcW w:w="580" w:type="pct"/>
            <w:tcBorders>
              <w:bottom w:val="nil"/>
            </w:tcBorders>
            <w:tcMar>
              <w:top w:w="85" w:type="dxa"/>
              <w:bottom w:w="85" w:type="dxa"/>
            </w:tcMar>
          </w:tcPr>
          <w:p w14:paraId="1B185826" w14:textId="77777777" w:rsidR="009A254F" w:rsidRPr="009A254F" w:rsidRDefault="009A254F" w:rsidP="009A254F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54F">
              <w:rPr>
                <w:rFonts w:ascii="Arial" w:hAnsi="Arial" w:cs="Arial"/>
                <w:b/>
                <w:bCs/>
                <w:sz w:val="22"/>
                <w:szCs w:val="22"/>
              </w:rPr>
              <w:t>CCL2</w:t>
            </w:r>
          </w:p>
          <w:p w14:paraId="0FFA5D95" w14:textId="77777777" w:rsidR="009A254F" w:rsidRPr="009A254F" w:rsidRDefault="009A254F" w:rsidP="009A254F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54F">
              <w:rPr>
                <w:rFonts w:ascii="Arial" w:hAnsi="Arial" w:cs="Arial"/>
                <w:b/>
                <w:bCs/>
                <w:sz w:val="22"/>
                <w:szCs w:val="22"/>
              </w:rPr>
              <w:t>CP2</w:t>
            </w:r>
          </w:p>
          <w:p w14:paraId="12E4E450" w14:textId="77777777" w:rsidR="009A254F" w:rsidRPr="009A254F" w:rsidRDefault="009A254F" w:rsidP="009A254F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54F">
              <w:rPr>
                <w:rFonts w:ascii="Arial" w:hAnsi="Arial" w:cs="Arial"/>
                <w:b/>
                <w:bCs/>
                <w:sz w:val="22"/>
                <w:szCs w:val="22"/>
              </w:rPr>
              <w:t>CD1</w:t>
            </w:r>
          </w:p>
          <w:p w14:paraId="786A1EE8" w14:textId="721799F7" w:rsidR="009A254F" w:rsidRPr="004A3752" w:rsidRDefault="009A254F" w:rsidP="009A254F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54F">
              <w:rPr>
                <w:rFonts w:ascii="Arial" w:hAnsi="Arial" w:cs="Arial"/>
                <w:b/>
                <w:bCs/>
                <w:sz w:val="22"/>
                <w:szCs w:val="22"/>
              </w:rPr>
              <w:t>CPSAA5</w:t>
            </w:r>
          </w:p>
        </w:tc>
        <w:tc>
          <w:tcPr>
            <w:tcW w:w="615" w:type="pct"/>
            <w:tcBorders>
              <w:bottom w:val="nil"/>
            </w:tcBorders>
            <w:tcMar>
              <w:top w:w="85" w:type="dxa"/>
              <w:bottom w:w="85" w:type="dxa"/>
            </w:tcMar>
          </w:tcPr>
          <w:p w14:paraId="1A30A577" w14:textId="53E5BE0B" w:rsidR="009A254F" w:rsidRPr="004A3752" w:rsidRDefault="009A254F" w:rsidP="009A254F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57489162" w14:textId="6B073035" w:rsidR="009A254F" w:rsidRPr="009A254F" w:rsidRDefault="009A254F" w:rsidP="009A254F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A254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9.2.</w:t>
            </w: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>Explicar i argumentar la interrelació entre el propòsit comunicatiu i les eleccions lingüístiques de l’emissor, així com els</w:t>
            </w:r>
            <w:r w:rsidRPr="009A254F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>seus efectes en el receptor, utilitzant el coneixement explícit de la llengua i el metallenguatge</w:t>
            </w:r>
            <w:r w:rsidRPr="009A254F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>específic</w:t>
            </w: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03DA7383" w14:textId="77777777" w:rsidR="009A254F" w:rsidRPr="009A254F" w:rsidRDefault="009A254F" w:rsidP="009A254F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A254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Reflexió sobre la llengua</w:t>
            </w:r>
          </w:p>
          <w:p w14:paraId="15FE3D90" w14:textId="6E8E2B33" w:rsidR="009A254F" w:rsidRPr="004A3752" w:rsidRDefault="009A254F" w:rsidP="009A254F">
            <w:pPr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>Distinció i reflexió entre la forma (categoria gramatical) i la funció de les paraules (funcions sintàctiques de l’oració simple) i consolidació dels procediments lèxics (afixos) i sintàctics per al canvi de categoria, en situacions de comprensió i expressió de textos orals i</w:t>
            </w:r>
            <w:r w:rsidRPr="009A254F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>escrits.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485CF5BB" w14:textId="6ADAE654" w:rsidR="009A254F" w:rsidRPr="009F445D" w:rsidRDefault="009F445D" w:rsidP="009A254F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="009A254F" w:rsidRP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>racions predicatives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oracions copulatives</w:t>
            </w:r>
            <w:r w:rsidR="009A254F" w:rsidRP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506DDE25" w14:textId="25A2F2D9" w:rsidR="00FB5FB1" w:rsidRDefault="009A254F" w:rsidP="009A254F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>Els verbs transitius.</w:t>
            </w:r>
          </w:p>
          <w:p w14:paraId="1CF38E62" w14:textId="77777777" w:rsidR="00FB5FB1" w:rsidRPr="00FB5FB1" w:rsidRDefault="00FB5FB1" w:rsidP="00FB5FB1">
            <w:p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6590A9" w14:textId="075C6B81" w:rsidR="00FB5FB1" w:rsidRPr="00FB5FB1" w:rsidRDefault="00FB5FB1" w:rsidP="009A254F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La veu activa i la veu passiva.</w:t>
            </w:r>
          </w:p>
          <w:p w14:paraId="4781F786" w14:textId="77777777" w:rsidR="009A254F" w:rsidRPr="009A254F" w:rsidRDefault="009A254F" w:rsidP="009A254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8C7270" w14:textId="17B6E1E0" w:rsidR="009A254F" w:rsidRPr="009A254F" w:rsidRDefault="009A254F" w:rsidP="009A254F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>Els verbs intransitius.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0F849CA5" w14:textId="38EBCC46" w:rsidR="009A254F" w:rsidRDefault="009F445D" w:rsidP="009A254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31, 32, 33, 34</w:t>
            </w:r>
          </w:p>
          <w:p w14:paraId="7FC0B474" w14:textId="77777777" w:rsidR="009A254F" w:rsidRDefault="009A254F" w:rsidP="009A254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7486B0F" w14:textId="77777777" w:rsidR="009A254F" w:rsidRDefault="009A254F" w:rsidP="009A254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98ABDB" w14:textId="77777777" w:rsidR="009F445D" w:rsidRDefault="009F445D" w:rsidP="009A254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9C2571" w14:textId="6E3F5565" w:rsidR="009A254F" w:rsidRDefault="009F445D" w:rsidP="009A254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35, 36, 37, 38</w:t>
            </w:r>
          </w:p>
          <w:p w14:paraId="5864967C" w14:textId="77777777" w:rsidR="009A254F" w:rsidRDefault="009A254F" w:rsidP="009A254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A37D63" w14:textId="77777777" w:rsidR="00FB5FB1" w:rsidRDefault="00FB5FB1" w:rsidP="009A254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6DD433" w14:textId="77777777" w:rsidR="00594421" w:rsidRDefault="00FB5FB1" w:rsidP="009A254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39, 40</w:t>
            </w:r>
          </w:p>
          <w:p w14:paraId="788560EE" w14:textId="77777777" w:rsidR="00594421" w:rsidRDefault="00594421" w:rsidP="009A254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446B7D" w14:textId="77777777" w:rsidR="00594421" w:rsidRDefault="00594421" w:rsidP="009A254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7A53226" w14:textId="77777777" w:rsidR="008F5EBE" w:rsidRDefault="008F5EBE" w:rsidP="009A254F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41, 42, 43</w:t>
            </w:r>
          </w:p>
          <w:p w14:paraId="080F0437" w14:textId="7F73C6F9" w:rsidR="009A254F" w:rsidRPr="00CA4AD5" w:rsidRDefault="00594421" w:rsidP="009A254F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6, </w:t>
            </w:r>
            <w:r w:rsidR="009A254F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A254F"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>(«Em poso a prova»)</w:t>
            </w:r>
          </w:p>
        </w:tc>
      </w:tr>
      <w:tr w:rsidR="00524054" w:rsidRPr="003B5873" w14:paraId="48D4251E" w14:textId="77777777" w:rsidTr="00CC2FFE">
        <w:tc>
          <w:tcPr>
            <w:tcW w:w="580" w:type="pct"/>
            <w:tcBorders>
              <w:top w:val="nil"/>
            </w:tcBorders>
            <w:tcMar>
              <w:top w:w="85" w:type="dxa"/>
              <w:bottom w:w="85" w:type="dxa"/>
            </w:tcMar>
          </w:tcPr>
          <w:p w14:paraId="3C08CB91" w14:textId="77777777" w:rsidR="00524054" w:rsidRPr="009A254F" w:rsidRDefault="00524054" w:rsidP="0052405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</w:tcBorders>
            <w:tcMar>
              <w:top w:w="85" w:type="dxa"/>
              <w:bottom w:w="85" w:type="dxa"/>
            </w:tcMar>
          </w:tcPr>
          <w:p w14:paraId="3876492D" w14:textId="77777777" w:rsidR="00524054" w:rsidRDefault="00524054" w:rsidP="00524054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2CE21279" w14:textId="09850AD3" w:rsidR="00524054" w:rsidRPr="00524054" w:rsidRDefault="00524054" w:rsidP="00524054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</w:pPr>
            <w:r w:rsidRPr="005240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9.3.</w:t>
            </w: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Formular generalitzacions sobre</w:t>
            </w:r>
            <w:r w:rsidRPr="00524054">
              <w:rPr>
                <w:rFonts w:ascii="Arial" w:hAnsi="Arial" w:cs="Arial"/>
                <w:color w:val="000000" w:themeColor="text1"/>
                <w:spacing w:val="-14"/>
                <w:sz w:val="22"/>
                <w:szCs w:val="22"/>
              </w:rPr>
              <w:t xml:space="preserve"> </w:t>
            </w: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alguns aspectes del funcionament de la llengua a partir de l’experimentació, comparació i transformació d’enunciats, així com de la formulació d’hipòtesis i la cerca</w:t>
            </w:r>
            <w:r w:rsidRPr="00524054">
              <w:rPr>
                <w:rFonts w:ascii="Arial" w:hAnsi="Arial" w:cs="Arial"/>
                <w:color w:val="000000" w:themeColor="text1"/>
                <w:spacing w:val="-15"/>
                <w:sz w:val="22"/>
                <w:szCs w:val="22"/>
              </w:rPr>
              <w:t xml:space="preserve"> </w:t>
            </w: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d’exemples, utilitzant el metallenguatge específic i consultant de manera progressivament autònoma diccionaris, manuals i gramàtiques</w:t>
            </w: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.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43E14518" w14:textId="77777777" w:rsidR="00524054" w:rsidRPr="00524054" w:rsidRDefault="00524054" w:rsidP="00524054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24054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Reflexió sobre la llengua</w:t>
            </w:r>
          </w:p>
          <w:p w14:paraId="77EB7E9A" w14:textId="34249158" w:rsidR="00524054" w:rsidRPr="009A254F" w:rsidRDefault="00524054" w:rsidP="00524054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Comprensió, anàlisi i valoració de la llengua com a sistema i de les seves unitats bàsiques tenint en compte els diferents nivells: el so i sistema d’escriptura, les paraules (forma i significat), la seva organització en el discurs (ordre de les paraules, components de les oracions o connexió entre els significats), per a la millora en la comprensió i producció dels textos orals, escrits i multimodals en situacions diverses, tant personals i socials com</w:t>
            </w:r>
            <w:r w:rsidRPr="00524054">
              <w:rPr>
                <w:rFonts w:ascii="Arial" w:hAnsi="Arial" w:cs="Arial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acadèmiques.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2DFC20" w14:textId="77777777" w:rsidR="00524054" w:rsidRPr="00524054" w:rsidRDefault="00524054" w:rsidP="005240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Les síl·labes.</w:t>
            </w:r>
          </w:p>
          <w:p w14:paraId="412E28C6" w14:textId="77777777" w:rsidR="00524054" w:rsidRPr="00524054" w:rsidRDefault="00524054" w:rsidP="005240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DF02E8" w14:textId="664B47A3" w:rsidR="00524054" w:rsidRPr="00524054" w:rsidRDefault="00E717AB" w:rsidP="005240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Classes</w:t>
            </w:r>
            <w:r w:rsidR="00524054"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mots segons l’accent.</w:t>
            </w:r>
          </w:p>
          <w:p w14:paraId="607F42FD" w14:textId="77777777" w:rsidR="00524054" w:rsidRPr="00524054" w:rsidRDefault="00524054" w:rsidP="005240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39D368" w14:textId="77777777" w:rsidR="00524054" w:rsidRPr="00524054" w:rsidRDefault="00524054" w:rsidP="005240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L’accent gràfic.</w:t>
            </w:r>
          </w:p>
          <w:p w14:paraId="7E6FFB0B" w14:textId="77777777" w:rsidR="00524054" w:rsidRPr="00524054" w:rsidRDefault="00524054" w:rsidP="005240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A3624E" w14:textId="6AC6C22F" w:rsidR="00524054" w:rsidRDefault="00524054" w:rsidP="005240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Regles d’accentuació gràfica.</w:t>
            </w:r>
          </w:p>
          <w:p w14:paraId="5A567C16" w14:textId="77777777" w:rsidR="00524054" w:rsidRPr="00524054" w:rsidRDefault="00524054" w:rsidP="00524054">
            <w:p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064C133" w14:textId="7521B180" w:rsidR="00524054" w:rsidRPr="00524054" w:rsidRDefault="00524054" w:rsidP="00524054">
            <w:pPr>
              <w:pStyle w:val="Prrafodelista"/>
              <w:numPr>
                <w:ilvl w:val="0"/>
                <w:numId w:val="5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>L’accent diacrític.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8DF8AEA" w14:textId="7B8C6E74" w:rsidR="00524054" w:rsidRDefault="00594421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44</w:t>
            </w:r>
          </w:p>
          <w:p w14:paraId="1BEAF2B5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2B2232" w14:textId="6C1405E9" w:rsidR="00524054" w:rsidRDefault="00E717AB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45</w:t>
            </w:r>
          </w:p>
          <w:p w14:paraId="449E005B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EE7020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B83F41" w14:textId="77777777" w:rsidR="00E717AB" w:rsidRDefault="00E717AB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462164" w14:textId="58DA137D" w:rsidR="00524054" w:rsidRDefault="00E717AB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46</w:t>
            </w:r>
          </w:p>
          <w:p w14:paraId="0348E659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2AC3CE3" w14:textId="5B6C09A8" w:rsidR="00524054" w:rsidRDefault="00E717AB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47</w:t>
            </w:r>
          </w:p>
          <w:p w14:paraId="574690BD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3A2D56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1BD847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0228F7" w14:textId="76FDCA90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E717AB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Dictat</w:t>
            </w:r>
          </w:p>
          <w:p w14:paraId="3819E850" w14:textId="77777777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4F20773" w14:textId="08DF79DA" w:rsidR="00524054" w:rsidRPr="004A3752" w:rsidRDefault="00E717AB" w:rsidP="00524054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8, 9</w:t>
            </w:r>
            <w:r w:rsidR="005240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24054" w:rsidRPr="00A9525C">
              <w:rPr>
                <w:rFonts w:ascii="Arial" w:hAnsi="Arial" w:cs="Arial"/>
                <w:color w:val="000000" w:themeColor="text1"/>
                <w:sz w:val="22"/>
                <w:szCs w:val="22"/>
              </w:rPr>
              <w:t>(«Em poso a prova»)</w:t>
            </w:r>
          </w:p>
          <w:p w14:paraId="5454808B" w14:textId="1D7C1375" w:rsidR="00524054" w:rsidRDefault="00524054" w:rsidP="0052405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0C12449" w14:textId="77777777" w:rsidR="0093567C" w:rsidRDefault="0093567C" w:rsidP="003C6F00">
      <w:pPr>
        <w:ind w:right="-568"/>
        <w:jc w:val="both"/>
        <w:textAlignment w:val="baseline"/>
        <w:rPr>
          <w:rFonts w:ascii="Verdana" w:hAnsi="Verdana" w:cs="Calibri (Cuerpo)"/>
          <w:sz w:val="20"/>
          <w:szCs w:val="20"/>
          <w:highlight w:val="green"/>
          <w:vertAlign w:val="superscript"/>
        </w:rPr>
      </w:pPr>
    </w:p>
    <w:p w14:paraId="72EE77C0" w14:textId="77777777" w:rsidR="00040D9A" w:rsidRDefault="00040D9A" w:rsidP="00040D9A">
      <w:pPr>
        <w:ind w:left="224" w:right="-32" w:hanging="224"/>
        <w:jc w:val="both"/>
        <w:textAlignment w:val="baseline"/>
        <w:rPr>
          <w:rFonts w:ascii="Verdana" w:hAnsi="Verdana" w:cstheme="minorHAnsi"/>
          <w:sz w:val="20"/>
          <w:szCs w:val="20"/>
          <w:highlight w:val="green"/>
        </w:rPr>
      </w:pPr>
    </w:p>
    <w:p w14:paraId="089F362F" w14:textId="3FE04995" w:rsidR="003C6F00" w:rsidRPr="007B4BD4" w:rsidRDefault="00A97F9B" w:rsidP="007B4BD4">
      <w:pPr>
        <w:spacing w:line="276" w:lineRule="auto"/>
        <w:ind w:left="224" w:right="-32" w:hanging="224"/>
        <w:jc w:val="both"/>
        <w:textAlignment w:val="baseline"/>
        <w:rPr>
          <w:rFonts w:ascii="Arial" w:eastAsia="Times New Roman" w:hAnsi="Arial" w:cs="Arial"/>
          <w:lang w:eastAsia="es-ES_tradnl"/>
        </w:rPr>
      </w:pPr>
      <w:r w:rsidRPr="007B4BD4">
        <w:rPr>
          <w:rFonts w:ascii="Arial" w:hAnsi="Arial" w:cs="Arial"/>
        </w:rPr>
        <w:t>*</w:t>
      </w:r>
      <w:r w:rsidRPr="007B4BD4">
        <w:rPr>
          <w:rFonts w:ascii="Arial" w:hAnsi="Arial" w:cs="Arial"/>
        </w:rPr>
        <w:tab/>
      </w:r>
      <w:r w:rsidR="003C6F00" w:rsidRPr="007B4BD4">
        <w:rPr>
          <w:rFonts w:ascii="Arial" w:eastAsia="Times New Roman" w:hAnsi="Arial" w:cs="Arial"/>
          <w:lang w:eastAsia="es-ES_tradnl"/>
        </w:rPr>
        <w:t xml:space="preserve">La </w:t>
      </w:r>
      <w:r w:rsidR="003C6F00" w:rsidRPr="007B4BD4">
        <w:rPr>
          <w:rFonts w:ascii="Arial" w:eastAsia="Times New Roman" w:hAnsi="Arial" w:cs="Arial"/>
          <w:b/>
          <w:bCs/>
          <w:lang w:eastAsia="es-ES_tradnl"/>
        </w:rPr>
        <w:t>situació d’aprenentatge</w:t>
      </w:r>
      <w:r w:rsidR="003C6F00" w:rsidRPr="007B4BD4">
        <w:rPr>
          <w:rFonts w:ascii="Arial" w:eastAsia="Times New Roman" w:hAnsi="Arial" w:cs="Arial"/>
          <w:lang w:eastAsia="es-ES_tradnl"/>
        </w:rPr>
        <w:t xml:space="preserve"> es planteja en la primera pàgina de la unitat </w:t>
      </w:r>
      <w:r w:rsidR="00BC7CD5" w:rsidRPr="007B4BD4">
        <w:rPr>
          <w:rFonts w:ascii="Arial" w:eastAsia="Times New Roman" w:hAnsi="Arial" w:cs="Arial"/>
          <w:lang w:eastAsia="es-ES_tradnl"/>
        </w:rPr>
        <w:t xml:space="preserve">amb una activitat inicial </w:t>
      </w:r>
      <w:r w:rsidR="003C6F00" w:rsidRPr="007B4BD4">
        <w:rPr>
          <w:rFonts w:ascii="Arial" w:eastAsia="Times New Roman" w:hAnsi="Arial" w:cs="Arial"/>
          <w:lang w:eastAsia="es-ES_tradnl"/>
        </w:rPr>
        <w:t>i es desenvolupa de manera pautada al final</w:t>
      </w:r>
      <w:r w:rsidR="0086641B" w:rsidRPr="007B4BD4">
        <w:rPr>
          <w:rFonts w:ascii="Arial" w:eastAsia="Times New Roman" w:hAnsi="Arial" w:cs="Arial"/>
          <w:lang w:eastAsia="es-ES_tradnl"/>
        </w:rPr>
        <w:t xml:space="preserve"> de la unitat</w:t>
      </w:r>
      <w:r w:rsidR="003C6F00" w:rsidRPr="007B4BD4">
        <w:rPr>
          <w:rFonts w:ascii="Arial" w:eastAsia="Times New Roman" w:hAnsi="Arial" w:cs="Arial"/>
          <w:lang w:eastAsia="es-ES_tradnl"/>
        </w:rPr>
        <w:t>. Al llarg de la unitat, l’alumnat ha de realitzar diferents activitats per reforçar i consolidar aspectes que li serviran per dur a terme el repte final.</w:t>
      </w:r>
    </w:p>
    <w:p w14:paraId="6468BF1A" w14:textId="78B2BC14" w:rsidR="007B4BD4" w:rsidRPr="0024403C" w:rsidRDefault="007B4BD4" w:rsidP="0024403C">
      <w:pPr>
        <w:spacing w:line="276" w:lineRule="auto"/>
        <w:ind w:left="224" w:hanging="224"/>
        <w:textAlignment w:val="baseline"/>
        <w:rPr>
          <w:rFonts w:ascii="Arial" w:hAnsi="Arial" w:cs="Arial"/>
        </w:rPr>
      </w:pPr>
      <w:r w:rsidRPr="0024403C">
        <w:rPr>
          <w:rFonts w:ascii="Arial" w:hAnsi="Arial" w:cs="Arial"/>
        </w:rPr>
        <w:tab/>
      </w:r>
    </w:p>
    <w:p w14:paraId="3A91481D" w14:textId="77777777" w:rsidR="00245182" w:rsidRPr="0024403C" w:rsidRDefault="00245182" w:rsidP="0024403C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tbl>
      <w:tblPr>
        <w:tblStyle w:val="Tablaconcuadrcula"/>
        <w:tblW w:w="14069" w:type="dxa"/>
        <w:tblInd w:w="22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1"/>
        <w:gridCol w:w="1985"/>
        <w:gridCol w:w="1985"/>
        <w:gridCol w:w="1982"/>
        <w:gridCol w:w="1982"/>
        <w:gridCol w:w="1982"/>
        <w:gridCol w:w="2012"/>
      </w:tblGrid>
      <w:tr w:rsidR="001D0BD7" w:rsidRPr="007B4BD4" w14:paraId="2D7D24F0" w14:textId="7C1E07C8" w:rsidTr="001A7C91">
        <w:trPr>
          <w:trHeight w:val="902"/>
        </w:trPr>
        <w:tc>
          <w:tcPr>
            <w:tcW w:w="2141" w:type="dxa"/>
            <w:vAlign w:val="center"/>
          </w:tcPr>
          <w:p w14:paraId="164103A0" w14:textId="77777777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8</w:t>
            </w:r>
          </w:p>
          <w:p w14:paraId="3867579C" w14:textId="290A9479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inicial</w:t>
            </w:r>
          </w:p>
        </w:tc>
        <w:tc>
          <w:tcPr>
            <w:tcW w:w="1985" w:type="dxa"/>
            <w:vAlign w:val="center"/>
          </w:tcPr>
          <w:p w14:paraId="5B516C09" w14:textId="44E4D359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</w:t>
            </w:r>
            <w:r w:rsidR="009F11C8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6F98CF37" w14:textId="0B34A398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Activitat 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985" w:type="dxa"/>
            <w:vAlign w:val="center"/>
          </w:tcPr>
          <w:p w14:paraId="0A64DB90" w14:textId="48926267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</w:t>
            </w:r>
            <w:r w:rsidR="009F11C8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54525F20" w14:textId="175F086F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Activitat 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982" w:type="dxa"/>
            <w:vAlign w:val="center"/>
          </w:tcPr>
          <w:p w14:paraId="40D4AF00" w14:textId="50BBC0D3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</w:t>
            </w:r>
            <w:r w:rsidR="009F11C8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771828E9" w14:textId="750EB872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Activitat 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982" w:type="dxa"/>
            <w:vAlign w:val="center"/>
          </w:tcPr>
          <w:p w14:paraId="6EE81DE2" w14:textId="52CB5C42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</w:t>
            </w:r>
            <w:r w:rsidR="009F11C8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74E66E20" w14:textId="3EA3A680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Activitat 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982" w:type="dxa"/>
            <w:vAlign w:val="center"/>
          </w:tcPr>
          <w:p w14:paraId="2F13C9DB" w14:textId="0E5D3749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471BA8A7" w14:textId="16423443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012" w:type="dxa"/>
            <w:vAlign w:val="center"/>
          </w:tcPr>
          <w:p w14:paraId="52C73E1B" w14:textId="77777777" w:rsidR="001D0BD7" w:rsidRDefault="001D0BD7" w:rsidP="001A7C91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</w:t>
            </w:r>
            <w:r w:rsidR="001A7C91">
              <w:rPr>
                <w:rFonts w:ascii="Arial" w:hAnsi="Arial" w:cs="Arial"/>
                <w:sz w:val="22"/>
                <w:szCs w:val="22"/>
              </w:rPr>
              <w:t>a 27</w:t>
            </w:r>
          </w:p>
          <w:p w14:paraId="271D7C84" w14:textId="28436713" w:rsidR="00330340" w:rsidRPr="007B4BD4" w:rsidRDefault="00330340" w:rsidP="001A7C91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Activitat 28</w:t>
            </w:r>
          </w:p>
        </w:tc>
      </w:tr>
      <w:tr w:rsidR="001D0BD7" w:rsidRPr="007B4BD4" w14:paraId="32590147" w14:textId="522864EA" w:rsidTr="001A7C91">
        <w:trPr>
          <w:trHeight w:val="919"/>
        </w:trPr>
        <w:tc>
          <w:tcPr>
            <w:tcW w:w="2141" w:type="dxa"/>
            <w:vAlign w:val="center"/>
          </w:tcPr>
          <w:p w14:paraId="34FECA81" w14:textId="557E9452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3049E766" wp14:editId="042487E7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0</wp:posOffset>
                  </wp:positionV>
                  <wp:extent cx="551815" cy="551815"/>
                  <wp:effectExtent l="0" t="0" r="0" b="0"/>
                  <wp:wrapTight wrapText="bothSides">
                    <wp:wrapPolygon edited="0">
                      <wp:start x="7457" y="0"/>
                      <wp:lineTo x="4474" y="2486"/>
                      <wp:lineTo x="2486" y="5965"/>
                      <wp:lineTo x="2983" y="13422"/>
                      <wp:lineTo x="6463" y="16405"/>
                      <wp:lineTo x="11931" y="16405"/>
                      <wp:lineTo x="11931" y="18394"/>
                      <wp:lineTo x="12428" y="20382"/>
                      <wp:lineTo x="13422" y="20879"/>
                      <wp:lineTo x="15411" y="20879"/>
                      <wp:lineTo x="17399" y="16902"/>
                      <wp:lineTo x="17896" y="9942"/>
                      <wp:lineTo x="9445" y="0"/>
                      <wp:lineTo x="7457" y="0"/>
                    </wp:wrapPolygon>
                  </wp:wrapTight>
                  <wp:docPr id="18120945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vAlign w:val="center"/>
          </w:tcPr>
          <w:p w14:paraId="2DAB7CFF" w14:textId="735C2303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0B82BCB" wp14:editId="2474CE69">
                  <wp:extent cx="551815" cy="551815"/>
                  <wp:effectExtent l="0" t="0" r="0" b="0"/>
                  <wp:docPr id="32167191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14:paraId="26E71D14" w14:textId="05468699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8773B64" wp14:editId="07A7BA9D">
                  <wp:extent cx="551815" cy="551815"/>
                  <wp:effectExtent l="0" t="0" r="0" b="0"/>
                  <wp:docPr id="1634318120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vAlign w:val="center"/>
          </w:tcPr>
          <w:p w14:paraId="0B5344F6" w14:textId="3677E38A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060E845" wp14:editId="10BB6F51">
                  <wp:extent cx="551815" cy="551815"/>
                  <wp:effectExtent l="0" t="0" r="0" b="0"/>
                  <wp:docPr id="14623959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vAlign w:val="center"/>
          </w:tcPr>
          <w:p w14:paraId="148949CB" w14:textId="37FC9BB1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0EDA8EB" wp14:editId="6876347B">
                  <wp:extent cx="551815" cy="551815"/>
                  <wp:effectExtent l="0" t="0" r="0" b="0"/>
                  <wp:docPr id="395295518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vAlign w:val="center"/>
          </w:tcPr>
          <w:p w14:paraId="71E09B9A" w14:textId="370F03E1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614B145" wp14:editId="72E1786F">
                  <wp:extent cx="551815" cy="551815"/>
                  <wp:effectExtent l="0" t="0" r="0" b="0"/>
                  <wp:docPr id="1950786412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2" w:type="dxa"/>
            <w:vAlign w:val="center"/>
          </w:tcPr>
          <w:p w14:paraId="72B45758" w14:textId="2B4E1BFF" w:rsidR="001D0BD7" w:rsidRPr="007B4BD4" w:rsidRDefault="001D0BD7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E94D7D5" wp14:editId="5F28EA2F">
                  <wp:extent cx="551815" cy="551815"/>
                  <wp:effectExtent l="0" t="0" r="0" b="0"/>
                  <wp:docPr id="1092356297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98511" w14:textId="77777777" w:rsidR="00245182" w:rsidRDefault="00245182" w:rsidP="00040D9A">
      <w:pPr>
        <w:ind w:left="224" w:hanging="224"/>
        <w:textAlignment w:val="baseline"/>
      </w:pPr>
    </w:p>
    <w:tbl>
      <w:tblPr>
        <w:tblStyle w:val="Tablaconcuadrcula"/>
        <w:tblW w:w="6138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1"/>
        <w:gridCol w:w="1985"/>
        <w:gridCol w:w="2012"/>
      </w:tblGrid>
      <w:tr w:rsidR="00330340" w:rsidRPr="007B4BD4" w14:paraId="742F72AA" w14:textId="77777777" w:rsidTr="00D074A5">
        <w:trPr>
          <w:trHeight w:val="902"/>
          <w:jc w:val="center"/>
        </w:trPr>
        <w:tc>
          <w:tcPr>
            <w:tcW w:w="2141" w:type="dxa"/>
            <w:vAlign w:val="center"/>
          </w:tcPr>
          <w:p w14:paraId="54532EC1" w14:textId="7B34E994" w:rsidR="00330340" w:rsidRPr="007B4BD4" w:rsidRDefault="00330340" w:rsidP="00A33E2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Pàgina 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  <w:p w14:paraId="16357549" w14:textId="41B1ECF6" w:rsidR="00330340" w:rsidRPr="007B4BD4" w:rsidRDefault="00330340" w:rsidP="00A33E2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Activitat </w:t>
            </w: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985" w:type="dxa"/>
            <w:vAlign w:val="center"/>
          </w:tcPr>
          <w:p w14:paraId="1BE13CD3" w14:textId="62D4B78F" w:rsidR="00330340" w:rsidRPr="007B4BD4" w:rsidRDefault="00330340" w:rsidP="00A33E2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2AE7332F" w14:textId="5E00265D" w:rsidR="00330340" w:rsidRPr="007B4BD4" w:rsidRDefault="00330340" w:rsidP="00A33E2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Activitat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012" w:type="dxa"/>
            <w:vAlign w:val="center"/>
          </w:tcPr>
          <w:p w14:paraId="46EC50A8" w14:textId="2F548786" w:rsidR="00330340" w:rsidRPr="007B4BD4" w:rsidRDefault="00330340" w:rsidP="00A33E2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Pàgines 3</w:t>
            </w:r>
            <w:r w:rsidR="00D074A5">
              <w:rPr>
                <w:rFonts w:ascii="Arial" w:hAnsi="Arial" w:cs="Arial"/>
                <w:sz w:val="22"/>
                <w:szCs w:val="22"/>
              </w:rPr>
              <w:t>6</w:t>
            </w:r>
            <w:r w:rsidRPr="007B4BD4">
              <w:rPr>
                <w:rFonts w:ascii="Arial" w:hAnsi="Arial" w:cs="Arial"/>
                <w:sz w:val="22"/>
                <w:szCs w:val="22"/>
              </w:rPr>
              <w:t>-3</w:t>
            </w:r>
            <w:r w:rsidR="00D074A5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2DF1B83" w14:textId="77777777" w:rsidR="00330340" w:rsidRPr="007B4BD4" w:rsidRDefault="00330340" w:rsidP="00A33E2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Situació d’aprenentatge</w:t>
            </w:r>
          </w:p>
        </w:tc>
      </w:tr>
      <w:tr w:rsidR="00330340" w:rsidRPr="007B4BD4" w14:paraId="32127D79" w14:textId="77777777" w:rsidTr="00D074A5">
        <w:trPr>
          <w:trHeight w:val="919"/>
          <w:jc w:val="center"/>
        </w:trPr>
        <w:tc>
          <w:tcPr>
            <w:tcW w:w="2141" w:type="dxa"/>
            <w:vAlign w:val="center"/>
          </w:tcPr>
          <w:p w14:paraId="5B4ECA2F" w14:textId="77777777" w:rsidR="00330340" w:rsidRPr="007B4BD4" w:rsidRDefault="00330340" w:rsidP="00A33E2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1" locked="0" layoutInCell="1" allowOverlap="1" wp14:anchorId="0A644BEC" wp14:editId="44C162B8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0</wp:posOffset>
                  </wp:positionV>
                  <wp:extent cx="551815" cy="551815"/>
                  <wp:effectExtent l="0" t="0" r="0" b="0"/>
                  <wp:wrapTight wrapText="bothSides">
                    <wp:wrapPolygon edited="0">
                      <wp:start x="7457" y="0"/>
                      <wp:lineTo x="4474" y="2486"/>
                      <wp:lineTo x="2486" y="5965"/>
                      <wp:lineTo x="2983" y="13422"/>
                      <wp:lineTo x="6463" y="16405"/>
                      <wp:lineTo x="11931" y="16405"/>
                      <wp:lineTo x="11931" y="18394"/>
                      <wp:lineTo x="12428" y="20382"/>
                      <wp:lineTo x="13422" y="20879"/>
                      <wp:lineTo x="15411" y="20879"/>
                      <wp:lineTo x="17399" y="16902"/>
                      <wp:lineTo x="17896" y="9942"/>
                      <wp:lineTo x="9445" y="0"/>
                      <wp:lineTo x="7457" y="0"/>
                    </wp:wrapPolygon>
                  </wp:wrapTight>
                  <wp:docPr id="579375590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vAlign w:val="center"/>
          </w:tcPr>
          <w:p w14:paraId="78AF5299" w14:textId="77777777" w:rsidR="00330340" w:rsidRPr="007B4BD4" w:rsidRDefault="00330340" w:rsidP="00A33E2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9F4F958" wp14:editId="560E9044">
                  <wp:extent cx="551815" cy="551815"/>
                  <wp:effectExtent l="0" t="0" r="0" b="0"/>
                  <wp:docPr id="1549866353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2" w:type="dxa"/>
            <w:vAlign w:val="center"/>
          </w:tcPr>
          <w:p w14:paraId="7957A2EE" w14:textId="77777777" w:rsidR="00330340" w:rsidRPr="007B4BD4" w:rsidRDefault="00330340" w:rsidP="00A33E2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6AF4286" wp14:editId="5C97CD2B">
                  <wp:extent cx="551815" cy="551815"/>
                  <wp:effectExtent l="0" t="0" r="0" b="0"/>
                  <wp:docPr id="40498482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8E189E" w14:textId="77777777" w:rsidR="001A7C91" w:rsidRPr="003B5873" w:rsidRDefault="001A7C91" w:rsidP="00040D9A">
      <w:pPr>
        <w:ind w:left="224" w:hanging="224"/>
        <w:textAlignment w:val="baseline"/>
      </w:pPr>
    </w:p>
    <w:sectPr w:rsidR="001A7C91" w:rsidRPr="003B5873" w:rsidSect="003971B3">
      <w:headerReference w:type="default" r:id="rId13"/>
      <w:footerReference w:type="even" r:id="rId14"/>
      <w:footerReference w:type="default" r:id="rId15"/>
      <w:pgSz w:w="16838" w:h="11906" w:orient="landscape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78DCD" w14:textId="77777777" w:rsidR="003971B3" w:rsidRDefault="003971B3" w:rsidP="003A4629">
      <w:r>
        <w:separator/>
      </w:r>
    </w:p>
  </w:endnote>
  <w:endnote w:type="continuationSeparator" w:id="0">
    <w:p w14:paraId="76BAFCA9" w14:textId="77777777" w:rsidR="003971B3" w:rsidRDefault="003971B3" w:rsidP="003A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Cuerpo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11182422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06DC7F0" w14:textId="7B35ED4D" w:rsidR="00E70C08" w:rsidRDefault="00E70C08" w:rsidP="0046024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69619081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7B4BBC0" w14:textId="08B212EF" w:rsidR="00E70C08" w:rsidRDefault="00E70C08" w:rsidP="00E70C08">
        <w:pPr>
          <w:pStyle w:val="Piedepgina"/>
          <w:framePr w:wrap="none" w:vAnchor="text" w:hAnchor="margin" w:xAlign="outside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89662712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1D56AF6" w14:textId="6E972C2C" w:rsidR="00294D94" w:rsidRDefault="00294D94" w:rsidP="00E70C08">
        <w:pPr>
          <w:pStyle w:val="Piedepgina"/>
          <w:framePr w:wrap="none" w:vAnchor="text" w:hAnchor="margin" w:xAlign="right" w:y="1"/>
          <w:ind w:right="360"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767C55C" w14:textId="77777777" w:rsidR="003A4629" w:rsidRDefault="003A4629" w:rsidP="00294D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sz w:val="22"/>
        <w:szCs w:val="22"/>
      </w:rPr>
      <w:id w:val="983827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0B64582" w14:textId="05329B74" w:rsidR="00460241" w:rsidRPr="00460241" w:rsidRDefault="00460241" w:rsidP="00704627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sz w:val="22"/>
            <w:szCs w:val="22"/>
          </w:rPr>
        </w:pP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460241">
          <w:rPr>
            <w:rStyle w:val="Nmerodepgina"/>
            <w:rFonts w:ascii="Arial" w:hAnsi="Arial" w:cs="Arial"/>
            <w:noProof/>
            <w:sz w:val="22"/>
            <w:szCs w:val="22"/>
          </w:rPr>
          <w:t>4</w: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14F739A3" w14:textId="2C7F3765" w:rsidR="0059518F" w:rsidRDefault="00F44334" w:rsidP="007B3F36">
    <w:pPr>
      <w:pStyle w:val="Piedepgina"/>
      <w:ind w:right="424"/>
    </w:pPr>
    <w:r>
      <w:rPr>
        <w:noProof/>
        <w:lang w:val="es-ES" w:eastAsia="es-ES"/>
      </w:rPr>
      <w:drawing>
        <wp:inline distT="0" distB="0" distL="0" distR="0" wp14:anchorId="277CFAE7" wp14:editId="00B24843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DBBF" w14:textId="77777777" w:rsidR="003971B3" w:rsidRDefault="003971B3" w:rsidP="003A4629">
      <w:r>
        <w:separator/>
      </w:r>
    </w:p>
  </w:footnote>
  <w:footnote w:type="continuationSeparator" w:id="0">
    <w:p w14:paraId="67438392" w14:textId="77777777" w:rsidR="003971B3" w:rsidRDefault="003971B3" w:rsidP="003A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6E07" w14:textId="74D5792E" w:rsidR="00FD558A" w:rsidRPr="007B3F36" w:rsidRDefault="007A515D" w:rsidP="007A515D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Programació d’aula</w:t>
    </w:r>
  </w:p>
  <w:p w14:paraId="7F8C5646" w14:textId="0792C632" w:rsidR="007A515D" w:rsidRPr="007B3F36" w:rsidRDefault="007A515D" w:rsidP="00825B81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 xml:space="preserve">Llengua catalana </w:t>
    </w:r>
    <w:r w:rsidR="00825B81">
      <w:rPr>
        <w:rFonts w:ascii="Arial" w:hAnsi="Arial" w:cs="Arial"/>
        <w:sz w:val="22"/>
        <w:szCs w:val="22"/>
      </w:rPr>
      <w:t xml:space="preserve">i literatura </w:t>
    </w:r>
    <w:r w:rsidR="006967C7">
      <w:rPr>
        <w:rFonts w:ascii="Arial" w:hAnsi="Arial" w:cs="Arial"/>
        <w:sz w:val="22"/>
        <w:szCs w:val="22"/>
      </w:rPr>
      <w:t>4t</w:t>
    </w:r>
    <w:r w:rsidRPr="007B3F36">
      <w:rPr>
        <w:rFonts w:ascii="Arial" w:hAnsi="Arial" w:cs="Arial"/>
        <w:sz w:val="22"/>
        <w:szCs w:val="22"/>
      </w:rPr>
      <w:t xml:space="preserve"> d’ESO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E2E"/>
    <w:multiLevelType w:val="multilevel"/>
    <w:tmpl w:val="FFC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B503C"/>
    <w:multiLevelType w:val="hybridMultilevel"/>
    <w:tmpl w:val="E054A1F4"/>
    <w:lvl w:ilvl="0" w:tplc="C616CA3C">
      <w:start w:val="1"/>
      <w:numFmt w:val="decimal"/>
      <w:lvlText w:val="(%1)"/>
      <w:lvlJc w:val="left"/>
      <w:pPr>
        <w:ind w:left="720" w:hanging="360"/>
      </w:pPr>
      <w:rPr>
        <w:rFonts w:cs="Calibri (Cuerpo)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0081B"/>
    <w:multiLevelType w:val="hybridMultilevel"/>
    <w:tmpl w:val="19146A50"/>
    <w:lvl w:ilvl="0" w:tplc="F0D60B90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736D6"/>
    <w:multiLevelType w:val="multilevel"/>
    <w:tmpl w:val="E3F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263CC"/>
    <w:multiLevelType w:val="multilevel"/>
    <w:tmpl w:val="CAB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139668">
    <w:abstractNumId w:val="3"/>
  </w:num>
  <w:num w:numId="2" w16cid:durableId="786046552">
    <w:abstractNumId w:val="0"/>
  </w:num>
  <w:num w:numId="3" w16cid:durableId="430584247">
    <w:abstractNumId w:val="4"/>
  </w:num>
  <w:num w:numId="4" w16cid:durableId="2126650421">
    <w:abstractNumId w:val="1"/>
  </w:num>
  <w:num w:numId="5" w16cid:durableId="1464075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51"/>
    <w:rsid w:val="00001EA1"/>
    <w:rsid w:val="000147D0"/>
    <w:rsid w:val="00021629"/>
    <w:rsid w:val="000251AD"/>
    <w:rsid w:val="000274C3"/>
    <w:rsid w:val="00027FEA"/>
    <w:rsid w:val="00030D3E"/>
    <w:rsid w:val="0003281C"/>
    <w:rsid w:val="00032E36"/>
    <w:rsid w:val="00036009"/>
    <w:rsid w:val="00037D1A"/>
    <w:rsid w:val="00037D25"/>
    <w:rsid w:val="0004004F"/>
    <w:rsid w:val="00040D9A"/>
    <w:rsid w:val="000478A5"/>
    <w:rsid w:val="0006183D"/>
    <w:rsid w:val="00066441"/>
    <w:rsid w:val="0006711B"/>
    <w:rsid w:val="00071A32"/>
    <w:rsid w:val="000758DD"/>
    <w:rsid w:val="00091ED0"/>
    <w:rsid w:val="000944C1"/>
    <w:rsid w:val="000B46E9"/>
    <w:rsid w:val="000B72E0"/>
    <w:rsid w:val="000D4535"/>
    <w:rsid w:val="000E22C9"/>
    <w:rsid w:val="0010698B"/>
    <w:rsid w:val="001106F4"/>
    <w:rsid w:val="001132C0"/>
    <w:rsid w:val="001459C5"/>
    <w:rsid w:val="00172814"/>
    <w:rsid w:val="00193CF7"/>
    <w:rsid w:val="00194E13"/>
    <w:rsid w:val="001A7C91"/>
    <w:rsid w:val="001B3545"/>
    <w:rsid w:val="001B3E28"/>
    <w:rsid w:val="001D0BD7"/>
    <w:rsid w:val="001E02D5"/>
    <w:rsid w:val="001E09D8"/>
    <w:rsid w:val="00206DA2"/>
    <w:rsid w:val="00232F0A"/>
    <w:rsid w:val="0024403C"/>
    <w:rsid w:val="00245182"/>
    <w:rsid w:val="0025321D"/>
    <w:rsid w:val="002550A2"/>
    <w:rsid w:val="00263AF5"/>
    <w:rsid w:val="00271B6B"/>
    <w:rsid w:val="0027265F"/>
    <w:rsid w:val="0027567C"/>
    <w:rsid w:val="00294D94"/>
    <w:rsid w:val="002A3FFE"/>
    <w:rsid w:val="002A7712"/>
    <w:rsid w:val="002E73C1"/>
    <w:rsid w:val="002F4061"/>
    <w:rsid w:val="002F6A69"/>
    <w:rsid w:val="00302709"/>
    <w:rsid w:val="0031585C"/>
    <w:rsid w:val="00316799"/>
    <w:rsid w:val="00321006"/>
    <w:rsid w:val="00327E13"/>
    <w:rsid w:val="00330340"/>
    <w:rsid w:val="003415BC"/>
    <w:rsid w:val="0035513F"/>
    <w:rsid w:val="0035569B"/>
    <w:rsid w:val="00357517"/>
    <w:rsid w:val="003610DC"/>
    <w:rsid w:val="00375AD6"/>
    <w:rsid w:val="00380205"/>
    <w:rsid w:val="00380EEB"/>
    <w:rsid w:val="003971B3"/>
    <w:rsid w:val="003A4629"/>
    <w:rsid w:val="003B1CF6"/>
    <w:rsid w:val="003B2517"/>
    <w:rsid w:val="003B5873"/>
    <w:rsid w:val="003C6F00"/>
    <w:rsid w:val="00407D98"/>
    <w:rsid w:val="004106D3"/>
    <w:rsid w:val="0041114E"/>
    <w:rsid w:val="00426C89"/>
    <w:rsid w:val="004536C0"/>
    <w:rsid w:val="00460241"/>
    <w:rsid w:val="004737FD"/>
    <w:rsid w:val="00480580"/>
    <w:rsid w:val="00490AAD"/>
    <w:rsid w:val="00494A8C"/>
    <w:rsid w:val="00497761"/>
    <w:rsid w:val="004A3752"/>
    <w:rsid w:val="004C62B2"/>
    <w:rsid w:val="004D107C"/>
    <w:rsid w:val="004D1615"/>
    <w:rsid w:val="004E3625"/>
    <w:rsid w:val="004E450D"/>
    <w:rsid w:val="004F4DEF"/>
    <w:rsid w:val="00505B17"/>
    <w:rsid w:val="00507806"/>
    <w:rsid w:val="00514019"/>
    <w:rsid w:val="00524054"/>
    <w:rsid w:val="0052468F"/>
    <w:rsid w:val="005257B3"/>
    <w:rsid w:val="00533C43"/>
    <w:rsid w:val="005556C0"/>
    <w:rsid w:val="00560205"/>
    <w:rsid w:val="00567558"/>
    <w:rsid w:val="00572CD7"/>
    <w:rsid w:val="00573EB1"/>
    <w:rsid w:val="00582BE8"/>
    <w:rsid w:val="00591219"/>
    <w:rsid w:val="00594421"/>
    <w:rsid w:val="0059518F"/>
    <w:rsid w:val="005B12BF"/>
    <w:rsid w:val="005B3318"/>
    <w:rsid w:val="005B57A0"/>
    <w:rsid w:val="005C49CD"/>
    <w:rsid w:val="005D1D79"/>
    <w:rsid w:val="005D5955"/>
    <w:rsid w:val="005E2C55"/>
    <w:rsid w:val="005F5B45"/>
    <w:rsid w:val="00600C03"/>
    <w:rsid w:val="00617375"/>
    <w:rsid w:val="0062514F"/>
    <w:rsid w:val="006349A4"/>
    <w:rsid w:val="00641047"/>
    <w:rsid w:val="00660B88"/>
    <w:rsid w:val="00670914"/>
    <w:rsid w:val="00672FFC"/>
    <w:rsid w:val="006967C7"/>
    <w:rsid w:val="006A7C1F"/>
    <w:rsid w:val="006C6393"/>
    <w:rsid w:val="006D312A"/>
    <w:rsid w:val="006E0325"/>
    <w:rsid w:val="006E1668"/>
    <w:rsid w:val="00701F28"/>
    <w:rsid w:val="00743CBE"/>
    <w:rsid w:val="00766470"/>
    <w:rsid w:val="00767B3F"/>
    <w:rsid w:val="007712CD"/>
    <w:rsid w:val="00782D38"/>
    <w:rsid w:val="007912E6"/>
    <w:rsid w:val="0079596B"/>
    <w:rsid w:val="00795AE5"/>
    <w:rsid w:val="00797707"/>
    <w:rsid w:val="007A3F42"/>
    <w:rsid w:val="007A515D"/>
    <w:rsid w:val="007B1661"/>
    <w:rsid w:val="007B25E9"/>
    <w:rsid w:val="007B3F36"/>
    <w:rsid w:val="007B4BD4"/>
    <w:rsid w:val="007C63E0"/>
    <w:rsid w:val="007E1E30"/>
    <w:rsid w:val="007E70CA"/>
    <w:rsid w:val="008021B7"/>
    <w:rsid w:val="008170BA"/>
    <w:rsid w:val="00825B81"/>
    <w:rsid w:val="00826D35"/>
    <w:rsid w:val="00826E1B"/>
    <w:rsid w:val="0083749D"/>
    <w:rsid w:val="00845A23"/>
    <w:rsid w:val="008526FB"/>
    <w:rsid w:val="00855452"/>
    <w:rsid w:val="008563BC"/>
    <w:rsid w:val="0086641B"/>
    <w:rsid w:val="00882730"/>
    <w:rsid w:val="008B31C6"/>
    <w:rsid w:val="008C25E0"/>
    <w:rsid w:val="008D35ED"/>
    <w:rsid w:val="008E2BC5"/>
    <w:rsid w:val="008E6FB6"/>
    <w:rsid w:val="008F139B"/>
    <w:rsid w:val="008F4126"/>
    <w:rsid w:val="008F5EBE"/>
    <w:rsid w:val="009051A5"/>
    <w:rsid w:val="00911C30"/>
    <w:rsid w:val="0091594E"/>
    <w:rsid w:val="00916E88"/>
    <w:rsid w:val="00932B2F"/>
    <w:rsid w:val="0093567C"/>
    <w:rsid w:val="009454F3"/>
    <w:rsid w:val="009478F6"/>
    <w:rsid w:val="0096138C"/>
    <w:rsid w:val="009630CB"/>
    <w:rsid w:val="00993561"/>
    <w:rsid w:val="009A254F"/>
    <w:rsid w:val="009A484B"/>
    <w:rsid w:val="009B0A49"/>
    <w:rsid w:val="009F1154"/>
    <w:rsid w:val="009F11C8"/>
    <w:rsid w:val="009F445D"/>
    <w:rsid w:val="00A009F6"/>
    <w:rsid w:val="00A027E0"/>
    <w:rsid w:val="00A07571"/>
    <w:rsid w:val="00A27F38"/>
    <w:rsid w:val="00A43EDD"/>
    <w:rsid w:val="00A55F39"/>
    <w:rsid w:val="00A76FE8"/>
    <w:rsid w:val="00A91446"/>
    <w:rsid w:val="00A949D7"/>
    <w:rsid w:val="00A9525C"/>
    <w:rsid w:val="00A97F9B"/>
    <w:rsid w:val="00AA473D"/>
    <w:rsid w:val="00AB1EE1"/>
    <w:rsid w:val="00AD277A"/>
    <w:rsid w:val="00AE5E6C"/>
    <w:rsid w:val="00AF5DB5"/>
    <w:rsid w:val="00B04167"/>
    <w:rsid w:val="00B05E11"/>
    <w:rsid w:val="00B17F5A"/>
    <w:rsid w:val="00B3060B"/>
    <w:rsid w:val="00B309D3"/>
    <w:rsid w:val="00B625F7"/>
    <w:rsid w:val="00B6423E"/>
    <w:rsid w:val="00B9657B"/>
    <w:rsid w:val="00BA6547"/>
    <w:rsid w:val="00BB579E"/>
    <w:rsid w:val="00BC4E93"/>
    <w:rsid w:val="00BC5023"/>
    <w:rsid w:val="00BC7CD5"/>
    <w:rsid w:val="00BF44AB"/>
    <w:rsid w:val="00BF7B40"/>
    <w:rsid w:val="00C14E56"/>
    <w:rsid w:val="00C14FFA"/>
    <w:rsid w:val="00C22708"/>
    <w:rsid w:val="00C247D3"/>
    <w:rsid w:val="00C271D4"/>
    <w:rsid w:val="00C30C30"/>
    <w:rsid w:val="00C32D55"/>
    <w:rsid w:val="00C3681B"/>
    <w:rsid w:val="00C578AE"/>
    <w:rsid w:val="00C70351"/>
    <w:rsid w:val="00C75E16"/>
    <w:rsid w:val="00C900CB"/>
    <w:rsid w:val="00C95EB1"/>
    <w:rsid w:val="00CA07CD"/>
    <w:rsid w:val="00CA4AD5"/>
    <w:rsid w:val="00CA7DA1"/>
    <w:rsid w:val="00CC2053"/>
    <w:rsid w:val="00CC2FFE"/>
    <w:rsid w:val="00CC3AC1"/>
    <w:rsid w:val="00CF226D"/>
    <w:rsid w:val="00CF50A1"/>
    <w:rsid w:val="00D00B2F"/>
    <w:rsid w:val="00D074A5"/>
    <w:rsid w:val="00D16AD9"/>
    <w:rsid w:val="00D16EE8"/>
    <w:rsid w:val="00D202C6"/>
    <w:rsid w:val="00D227B5"/>
    <w:rsid w:val="00D23999"/>
    <w:rsid w:val="00D24BC0"/>
    <w:rsid w:val="00D3227A"/>
    <w:rsid w:val="00D43D1D"/>
    <w:rsid w:val="00D45E53"/>
    <w:rsid w:val="00D47172"/>
    <w:rsid w:val="00D47634"/>
    <w:rsid w:val="00D72509"/>
    <w:rsid w:val="00D85465"/>
    <w:rsid w:val="00D92C75"/>
    <w:rsid w:val="00DA6D13"/>
    <w:rsid w:val="00DE3149"/>
    <w:rsid w:val="00E00DD3"/>
    <w:rsid w:val="00E06DC8"/>
    <w:rsid w:val="00E17813"/>
    <w:rsid w:val="00E239EE"/>
    <w:rsid w:val="00E41E09"/>
    <w:rsid w:val="00E50F30"/>
    <w:rsid w:val="00E70C08"/>
    <w:rsid w:val="00E717AB"/>
    <w:rsid w:val="00E81347"/>
    <w:rsid w:val="00E869CA"/>
    <w:rsid w:val="00EB455D"/>
    <w:rsid w:val="00EB4B5F"/>
    <w:rsid w:val="00EB7ABC"/>
    <w:rsid w:val="00EC7566"/>
    <w:rsid w:val="00ED7906"/>
    <w:rsid w:val="00EE1092"/>
    <w:rsid w:val="00EE1801"/>
    <w:rsid w:val="00EF6A79"/>
    <w:rsid w:val="00F01C21"/>
    <w:rsid w:val="00F14502"/>
    <w:rsid w:val="00F32E33"/>
    <w:rsid w:val="00F44334"/>
    <w:rsid w:val="00F44B1B"/>
    <w:rsid w:val="00F54F5C"/>
    <w:rsid w:val="00F63CB5"/>
    <w:rsid w:val="00F72012"/>
    <w:rsid w:val="00F75154"/>
    <w:rsid w:val="00F95745"/>
    <w:rsid w:val="00FA66C2"/>
    <w:rsid w:val="00FB5FB1"/>
    <w:rsid w:val="00FC3F54"/>
    <w:rsid w:val="00FD558A"/>
    <w:rsid w:val="00FF0318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CE85"/>
  <w15:chartTrackingRefBased/>
  <w15:docId w15:val="{6DEB95AE-3640-534E-9A11-15941159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51"/>
    <w:rPr>
      <w:rFonts w:eastAsiaTheme="minorEastAsia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2468F"/>
    <w:pPr>
      <w:keepNext/>
      <w:suppressAutoHyphens/>
      <w:autoSpaceDN w:val="0"/>
      <w:spacing w:before="240" w:after="60"/>
      <w:textAlignment w:val="baseline"/>
      <w:outlineLvl w:val="0"/>
    </w:pPr>
    <w:rPr>
      <w:rFonts w:ascii="Times New Roman" w:eastAsiaTheme="majorEastAsia" w:hAnsi="Times New Roman"/>
      <w:b/>
      <w:bCs/>
      <w:kern w:val="32"/>
      <w:szCs w:val="29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68F"/>
    <w:rPr>
      <w:rFonts w:ascii="Times New Roman" w:eastAsiaTheme="majorEastAsia" w:hAnsi="Times New Roman"/>
      <w:b/>
      <w:bCs/>
      <w:kern w:val="32"/>
      <w:szCs w:val="29"/>
      <w:lang w:val="ca-ES" w:eastAsia="zh-CN" w:bidi="hi-IN"/>
    </w:rPr>
  </w:style>
  <w:style w:type="table" w:styleId="Tablaconcuadrcula">
    <w:name w:val="Table Grid"/>
    <w:basedOn w:val="Tablanormal"/>
    <w:uiPriority w:val="39"/>
    <w:rsid w:val="00C7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03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C7035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55F3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62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629"/>
    <w:rPr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294D94"/>
  </w:style>
  <w:style w:type="character" w:styleId="Refdecomentario">
    <w:name w:val="annotation reference"/>
    <w:basedOn w:val="Fuentedeprrafopredeter"/>
    <w:uiPriority w:val="99"/>
    <w:semiHidden/>
    <w:unhideWhenUsed/>
    <w:rsid w:val="00A07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7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7571"/>
    <w:rPr>
      <w:rFonts w:eastAsiaTheme="minorEastAsia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571"/>
    <w:rPr>
      <w:rFonts w:eastAsiaTheme="minorEastAsia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711319548C349B92EE37CA14DC38C" ma:contentTypeVersion="13" ma:contentTypeDescription="Crea un document nou" ma:contentTypeScope="" ma:versionID="28425b737d25058c7736d8e7b2cc4762">
  <xsd:schema xmlns:xsd="http://www.w3.org/2001/XMLSchema" xmlns:xs="http://www.w3.org/2001/XMLSchema" xmlns:p="http://schemas.microsoft.com/office/2006/metadata/properties" xmlns:ns2="dc146507-91df-477b-9627-794449624bd5" xmlns:ns3="b92e41b9-785b-46ae-96f5-d14d926482e3" targetNamespace="http://schemas.microsoft.com/office/2006/metadata/properties" ma:root="true" ma:fieldsID="fecff764d0f5c6927f82870d9a397bb3" ns2:_="" ns3:_="">
    <xsd:import namespace="dc146507-91df-477b-9627-794449624bd5"/>
    <xsd:import namespace="b92e41b9-785b-46ae-96f5-d14d926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6507-91df-477b-9627-79444962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41b9-785b-46ae-96f5-d14d926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9075c8-2e50-4905-aba3-b83191476a0a}" ma:internalName="TaxCatchAll" ma:showField="CatchAllData" ma:web="b92e41b9-785b-46ae-96f5-d14d926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41b9-785b-46ae-96f5-d14d926482e3" xsi:nil="true"/>
    <lcf76f155ced4ddcb4097134ff3c332f xmlns="dc146507-91df-477b-9627-794449624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A899B8-C862-424C-BFBA-2B7CAA5F6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46507-91df-477b-9627-794449624bd5"/>
    <ds:schemaRef ds:uri="b92e41b9-785b-46ae-96f5-d14d92648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D4ADE-E847-2C44-A7FD-3186DBBA85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085600-B6AE-4CB4-9684-DDA73C363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7CA6E-AE99-4ACC-9143-C1A8C805E316}">
  <ds:schemaRefs>
    <ds:schemaRef ds:uri="http://schemas.microsoft.com/office/2006/metadata/properties"/>
    <ds:schemaRef ds:uri="http://schemas.microsoft.com/office/infopath/2007/PartnerControls"/>
    <ds:schemaRef ds:uri="b92e41b9-785b-46ae-96f5-d14d926482e3"/>
    <ds:schemaRef ds:uri="dc146507-91df-477b-9627-794449624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7</Pages>
  <Words>1572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Asensio Company</dc:creator>
  <cp:keywords/>
  <dc:description/>
  <cp:lastModifiedBy>Francesc Xavier Hernandez Malo</cp:lastModifiedBy>
  <cp:revision>286</cp:revision>
  <cp:lastPrinted>2024-04-15T09:29:00Z</cp:lastPrinted>
  <dcterms:created xsi:type="dcterms:W3CDTF">2023-11-24T08:45:00Z</dcterms:created>
  <dcterms:modified xsi:type="dcterms:W3CDTF">2024-05-08T09:55:00Z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0x0101005F0711319548C349B92EE37CA14DC38C</vt:lpwstr>
  </property>
  <property fmtid="{D5CDD505-2E9C-101B-9397-08002B2CF9AE}" pid="3" name="MediaServiceImageTags">
    <vt:lpwstr/>
  </property>
</Properties>
</file>