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6"/>
        <w:gridCol w:w="1557"/>
        <w:gridCol w:w="1538"/>
        <w:gridCol w:w="1587"/>
      </w:tblGrid>
      <w:tr w:rsidR="00020B6C" w:rsidRPr="00020B6C" w14:paraId="3CC2A18E" w14:textId="77777777" w:rsidTr="00B233CF">
        <w:trPr>
          <w:cantSplit/>
        </w:trPr>
        <w:tc>
          <w:tcPr>
            <w:tcW w:w="10088" w:type="dxa"/>
            <w:gridSpan w:val="4"/>
            <w:tcBorders>
              <w:bottom w:val="nil"/>
            </w:tcBorders>
          </w:tcPr>
          <w:p w14:paraId="7B1BEE23" w14:textId="77777777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</w:p>
          <w:p w14:paraId="798BA7A7" w14:textId="16017B61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AVALUACIÓ </w:t>
            </w:r>
            <w:r w:rsidRPr="008D42C2">
              <w:rPr>
                <w:rFonts w:ascii="Verdana" w:eastAsia="MS ??" w:hAnsi="Verdana" w:cs="Verdana"/>
                <w:b/>
                <w:bCs/>
                <w:lang w:eastAsia="es-ES"/>
              </w:rPr>
              <w:t>CURRICULAR</w:t>
            </w:r>
          </w:p>
          <w:p w14:paraId="7DABA414" w14:textId="77777777" w:rsidR="00020B6C" w:rsidRPr="00020B6C" w:rsidRDefault="00020B6C" w:rsidP="00020B6C">
            <w:pPr>
              <w:spacing w:after="200"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>BIOLOGIA I GEOLOGIA 3r ESO</w:t>
            </w:r>
          </w:p>
        </w:tc>
      </w:tr>
      <w:tr w:rsidR="00020B6C" w:rsidRPr="00020B6C" w14:paraId="0F692CF5" w14:textId="77777777" w:rsidTr="00B233CF">
        <w:trPr>
          <w:cantSplit/>
        </w:trPr>
        <w:tc>
          <w:tcPr>
            <w:tcW w:w="69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BC9C08" w14:textId="77777777" w:rsidR="00020B6C" w:rsidRPr="00020B6C" w:rsidRDefault="00020B6C" w:rsidP="00020B6C">
            <w:pPr>
              <w:keepNext/>
              <w:spacing w:line="360" w:lineRule="auto"/>
              <w:jc w:val="right"/>
              <w:outlineLvl w:val="0"/>
              <w:rPr>
                <w:rFonts w:ascii="Verdana" w:eastAsia="MS ??" w:hAnsi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Nom </w:t>
            </w:r>
            <w:r w:rsidRPr="00020B6C">
              <w:rPr>
                <w:rFonts w:ascii="Verdana" w:eastAsia="MS ??" w:hAnsi="Verdana" w:cs="Verdana"/>
                <w:lang w:eastAsia="es-ES"/>
              </w:rPr>
              <w:t>__________________________________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BA9169" w14:textId="77777777" w:rsidR="00020B6C" w:rsidRPr="00020B6C" w:rsidRDefault="00020B6C" w:rsidP="00020B6C">
            <w:pPr>
              <w:keepNext/>
              <w:spacing w:line="360" w:lineRule="auto"/>
              <w:jc w:val="right"/>
              <w:outlineLvl w:val="0"/>
              <w:rPr>
                <w:rFonts w:ascii="Verdana" w:eastAsia="MS ??" w:hAnsi="Verdana"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Grup </w:t>
            </w:r>
            <w:r w:rsidRPr="00020B6C">
              <w:rPr>
                <w:rFonts w:ascii="Verdana" w:eastAsia="MS ??" w:hAnsi="Verdana" w:cs="Verdana"/>
                <w:lang w:eastAsia="es-ES"/>
              </w:rPr>
              <w:t>_________</w:t>
            </w:r>
          </w:p>
        </w:tc>
      </w:tr>
      <w:tr w:rsidR="00020B6C" w:rsidRPr="00020B6C" w14:paraId="1BA04EE9" w14:textId="77777777" w:rsidTr="00B233CF">
        <w:trPr>
          <w:cantSplit/>
        </w:trPr>
        <w:tc>
          <w:tcPr>
            <w:tcW w:w="6963" w:type="dxa"/>
            <w:gridSpan w:val="2"/>
            <w:tcBorders>
              <w:top w:val="nil"/>
              <w:right w:val="nil"/>
            </w:tcBorders>
            <w:vAlign w:val="center"/>
          </w:tcPr>
          <w:p w14:paraId="50EE753D" w14:textId="77777777" w:rsidR="00020B6C" w:rsidRPr="00020B6C" w:rsidRDefault="00020B6C" w:rsidP="00020B6C">
            <w:pPr>
              <w:keepNext/>
              <w:spacing w:line="360" w:lineRule="auto"/>
              <w:jc w:val="right"/>
              <w:outlineLvl w:val="0"/>
              <w:rPr>
                <w:rFonts w:ascii="Verdana" w:eastAsia="MS ??" w:hAnsi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Avaluació </w:t>
            </w:r>
            <w:r w:rsidRPr="00020B6C">
              <w:rPr>
                <w:rFonts w:ascii="Verdana" w:eastAsia="MS ??" w:hAnsi="Verdana" w:cs="Verdana"/>
                <w:lang w:eastAsia="es-ES"/>
              </w:rPr>
              <w:t>__________________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</w:tcBorders>
            <w:vAlign w:val="center"/>
          </w:tcPr>
          <w:p w14:paraId="671494E0" w14:textId="77777777" w:rsidR="00020B6C" w:rsidRPr="00020B6C" w:rsidRDefault="00020B6C" w:rsidP="00020B6C">
            <w:pPr>
              <w:keepNext/>
              <w:spacing w:line="360" w:lineRule="auto"/>
              <w:jc w:val="right"/>
              <w:outlineLvl w:val="0"/>
              <w:rPr>
                <w:rFonts w:ascii="Verdana" w:eastAsia="MS ??" w:hAnsi="Verdana"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Data </w:t>
            </w:r>
            <w:r w:rsidRPr="00020B6C">
              <w:rPr>
                <w:rFonts w:ascii="Verdana" w:eastAsia="MS ??" w:hAnsi="Verdana" w:cs="Verdana"/>
                <w:lang w:eastAsia="es-ES"/>
              </w:rPr>
              <w:t>_________</w:t>
            </w:r>
          </w:p>
        </w:tc>
      </w:tr>
      <w:tr w:rsidR="00020B6C" w:rsidRPr="00020B6C" w14:paraId="42AE9C7F" w14:textId="77777777" w:rsidTr="00B233CF">
        <w:trPr>
          <w:trHeight w:val="585"/>
        </w:trPr>
        <w:tc>
          <w:tcPr>
            <w:tcW w:w="5406" w:type="dxa"/>
            <w:tcBorders>
              <w:left w:val="nil"/>
              <w:bottom w:val="nil"/>
            </w:tcBorders>
            <w:vAlign w:val="center"/>
          </w:tcPr>
          <w:p w14:paraId="70000BF2" w14:textId="77777777" w:rsidR="00020B6C" w:rsidRPr="00020B6C" w:rsidRDefault="00020B6C" w:rsidP="00020B6C">
            <w:pPr>
              <w:spacing w:line="360" w:lineRule="auto"/>
              <w:rPr>
                <w:rFonts w:ascii="Verdana" w:eastAsia="MS ??" w:hAnsi="Verdana" w:cs="Verdana"/>
                <w:b/>
                <w:bCs/>
                <w:lang w:eastAsia="es-ES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4CD731CF" w14:textId="77777777" w:rsidR="00020B6C" w:rsidRPr="00020B6C" w:rsidRDefault="00020B6C" w:rsidP="00020B6C">
            <w:pPr>
              <w:spacing w:line="360" w:lineRule="auto"/>
              <w:rPr>
                <w:rFonts w:ascii="Verdana" w:eastAsia="MS ??" w:hAnsi="Verdana" w:cs="Verdana"/>
                <w:b/>
                <w:bCs/>
                <w:sz w:val="6"/>
                <w:szCs w:val="6"/>
                <w:lang w:eastAsia="es-ES"/>
              </w:rPr>
            </w:pPr>
          </w:p>
          <w:p w14:paraId="769EA571" w14:textId="77777777" w:rsidR="00020B6C" w:rsidRPr="00020B6C" w:rsidRDefault="00020B6C" w:rsidP="00020B6C">
            <w:pPr>
              <w:spacing w:line="360" w:lineRule="auto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>QUALIFICACIÓ</w:t>
            </w:r>
          </w:p>
        </w:tc>
        <w:tc>
          <w:tcPr>
            <w:tcW w:w="1587" w:type="dxa"/>
            <w:vAlign w:val="center"/>
          </w:tcPr>
          <w:p w14:paraId="3F3DD8B0" w14:textId="77777777" w:rsidR="00020B6C" w:rsidRPr="00020B6C" w:rsidRDefault="00020B6C" w:rsidP="00020B6C">
            <w:pPr>
              <w:spacing w:line="360" w:lineRule="auto"/>
              <w:rPr>
                <w:rFonts w:ascii="Verdana" w:eastAsia="MS ??" w:hAnsi="Verdana" w:cs="Verdana"/>
                <w:b/>
                <w:bCs/>
                <w:lang w:eastAsia="es-ES"/>
              </w:rPr>
            </w:pPr>
          </w:p>
        </w:tc>
      </w:tr>
    </w:tbl>
    <w:p w14:paraId="215CC1E8" w14:textId="77777777" w:rsidR="00056511" w:rsidRPr="00056511" w:rsidRDefault="00056511" w:rsidP="00056511">
      <w:pPr>
        <w:spacing w:line="360" w:lineRule="auto"/>
        <w:rPr>
          <w:rFonts w:ascii="Verdana" w:hAnsi="Verdana"/>
        </w:rPr>
      </w:pPr>
    </w:p>
    <w:p w14:paraId="7E87AE87" w14:textId="51C2F7A0" w:rsidR="00056511" w:rsidRPr="00056511" w:rsidRDefault="00056511" w:rsidP="00056511">
      <w:pPr>
        <w:keepNext/>
        <w:shd w:val="clear" w:color="auto" w:fill="CCCCCC"/>
        <w:spacing w:before="120" w:after="120"/>
        <w:outlineLvl w:val="0"/>
        <w:rPr>
          <w:rFonts w:ascii="Verdana" w:hAnsi="Verdana"/>
          <w:b/>
          <w:lang w:eastAsia="es-ES"/>
        </w:rPr>
      </w:pPr>
      <w:r w:rsidRPr="00056511">
        <w:rPr>
          <w:rFonts w:ascii="Verdana" w:hAnsi="Verdana"/>
          <w:b/>
          <w:lang w:eastAsia="es-ES"/>
        </w:rPr>
        <w:t xml:space="preserve">UNITAT 1. ORGANITZACIÓ </w:t>
      </w:r>
      <w:r w:rsidR="00E121D5">
        <w:rPr>
          <w:rFonts w:ascii="Verdana" w:hAnsi="Verdana"/>
          <w:b/>
          <w:lang w:eastAsia="es-ES"/>
        </w:rPr>
        <w:t>GENERAL DEL COS</w:t>
      </w:r>
      <w:r w:rsidRPr="00056511">
        <w:rPr>
          <w:rFonts w:ascii="Verdana" w:hAnsi="Verdana"/>
          <w:b/>
          <w:lang w:eastAsia="es-ES"/>
        </w:rPr>
        <w:t xml:space="preserve"> HUMÀ</w:t>
      </w:r>
    </w:p>
    <w:p w14:paraId="363F7BA9" w14:textId="77777777" w:rsidR="00056511" w:rsidRPr="00056511" w:rsidRDefault="00056511" w:rsidP="00056511">
      <w:pPr>
        <w:spacing w:line="360" w:lineRule="auto"/>
        <w:rPr>
          <w:rFonts w:ascii="Verdana" w:hAnsi="Verdana"/>
        </w:rPr>
      </w:pPr>
    </w:p>
    <w:p w14:paraId="17814544" w14:textId="77777777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1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554AF57A" w14:textId="11798A09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Uneix els elements de les dues columnes:</w:t>
      </w:r>
    </w:p>
    <w:p w14:paraId="7EB137F5" w14:textId="2AB2784B" w:rsidR="004D7D91" w:rsidRPr="008D42C2" w:rsidRDefault="00E121D5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>
        <w:rPr>
          <w:rFonts w:ascii="Verdana" w:hAnsi="Verdana" w:cs="AvenirLTStd-Book"/>
          <w:b/>
          <w:bCs/>
          <w:noProof/>
          <w:lang w:eastAsia="es-ES"/>
        </w:rPr>
        <w:pict w14:anchorId="444FB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0.65pt;height:109.8pt;mso-width-percent:0;mso-height-percent:0;mso-width-percent:0;mso-height-percent:0">
            <v:imagedata r:id="rId8" o:title=""/>
          </v:shape>
        </w:pict>
      </w:r>
    </w:p>
    <w:p w14:paraId="5F3121C2" w14:textId="77777777" w:rsidR="00D71391" w:rsidRPr="008D42C2" w:rsidRDefault="00D71391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</w:p>
    <w:p w14:paraId="54ABC437" w14:textId="317AA6AA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2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5C935A5B" w14:textId="6D3AEB6A" w:rsidR="00672677" w:rsidRPr="008D42C2" w:rsidRDefault="00E121D5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>
        <w:rPr>
          <w:noProof/>
        </w:rPr>
        <w:pict w14:anchorId="5B03E3ED">
          <v:group id="_x0000_s1047" alt="" style="position:absolute;left:0;text-align:left;margin-left:-.2pt;margin-top:37pt;width:221pt;height:161.9pt;z-index:251657216" coordorigin="1461,3482" coordsize="4420,3238">
            <v:group id="_x0000_s1038" alt="" style="position:absolute;left:1461;top:3482;width:4420;height:3238" coordorigin="1461,3482" coordsize="4420,323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alt="" style="position:absolute;left:5003;top:3482;width:478;height:582;mso-wrap-style:square;mso-position-horizontal-relative:text;mso-position-vertical-relative:text;v-text-anchor:top" stroked="f">
                <v:textbox style="mso-next-textbox:#_x0000_s1026;mso-fit-shape-to-text:t">
                  <w:txbxContent>
                    <w:p w14:paraId="509F9FA5" w14:textId="77777777" w:rsidR="00FC0804" w:rsidRPr="00CD358A" w:rsidRDefault="00FC0804" w:rsidP="00CD358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FC0804">
                        <w:rPr>
                          <w:rFonts w:ascii="Verdana" w:hAnsi="Verdana"/>
                        </w:rPr>
                        <w:t>A</w:t>
                      </w:r>
                    </w:p>
                  </w:txbxContent>
                </v:textbox>
              </v:shape>
              <v:shape id="_x0000_s1027" type="#_x0000_t75" alt="" style="position:absolute;left:2048;top:3491;width:3274;height:3060;mso-position-horizontal-relative:margin;mso-position-vertical-relative:margin" wrapcoords="-99 0 -99 21494 21600 21494 21600 0 -99 0">
                <v:imagedata r:id="rId9" o:title=""/>
              </v:shape>
              <v:shape id="_x0000_s1028" type="#_x0000_t202" alt="" style="position:absolute;left:5365;top:4064;width:440;height:582;mso-wrap-style:none;mso-position-horizontal-relative:text;mso-position-vertical-relative:text;v-text-anchor:top" stroked="f">
                <v:textbox style="mso-next-textbox:#_x0000_s1028;mso-fit-shape-to-text:t">
                  <w:txbxContent>
                    <w:p w14:paraId="2E5CA244" w14:textId="547DBA48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E</w:t>
                      </w:r>
                    </w:p>
                  </w:txbxContent>
                </v:textbox>
              </v:shape>
              <v:shape id="_x0000_s1029" type="#_x0000_t202" alt="" style="position:absolute;left:5428;top:4895;width:453;height:582;mso-wrap-style:none;mso-position-horizontal-relative:text;mso-position-vertical-relative:text;v-text-anchor:top" stroked="f">
                <v:textbox style="mso-next-textbox:#_x0000_s1029;mso-fit-shape-to-text:t">
                  <w:txbxContent>
                    <w:p w14:paraId="57E5C45B" w14:textId="3D5DAB59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B</w:t>
                      </w:r>
                    </w:p>
                  </w:txbxContent>
                </v:textbox>
              </v:shape>
              <v:shape id="_x0000_s1030" type="#_x0000_t202" alt="" style="position:absolute;left:1872;top:3506;width:426;height:582;mso-wrap-style:none;mso-position-horizontal-relative:text;mso-position-vertical-relative:text;v-text-anchor:top" stroked="f">
                <v:textbox style="mso-next-textbox:#_x0000_s1030;mso-fit-shape-to-text:t">
                  <w:txbxContent>
                    <w:p w14:paraId="6F7D7A46" w14:textId="521EBBE4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F</w:t>
                      </w:r>
                    </w:p>
                  </w:txbxContent>
                </v:textbox>
              </v:shape>
              <v:shape id="_x0000_s1031" type="#_x0000_t202" alt="" style="position:absolute;left:1747;top:4127;width:456;height:582;mso-wrap-style:none;mso-position-horizontal-relative:text;mso-position-vertical-relative:text;v-text-anchor:top" stroked="f">
                <v:textbox style="mso-next-textbox:#_x0000_s1031;mso-fit-shape-to-text:t">
                  <w:txbxContent>
                    <w:p w14:paraId="5E573EEC" w14:textId="3D487511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C</w:t>
                      </w:r>
                    </w:p>
                  </w:txbxContent>
                </v:textbox>
              </v:shape>
              <v:shape id="_x0000_s1032" type="#_x0000_t202" alt="" style="position:absolute;left:1461;top:4840;width:473;height:582;mso-wrap-style:none;mso-position-horizontal-relative:text;mso-position-vertical-relative:text;v-text-anchor:top" stroked="f">
                <v:textbox style="mso-next-textbox:#_x0000_s1032;mso-fit-shape-to-text:t">
                  <w:txbxContent>
                    <w:p w14:paraId="40F2E59F" w14:textId="0FF26978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D</w:t>
                      </w:r>
                    </w:p>
                  </w:txbxContent>
                </v:textbox>
              </v:shape>
              <v:shape id="_x0000_s1033" type="#_x0000_t202" alt="" style="position:absolute;left:1806;top:6138;width:475;height:582;mso-wrap-style:none;mso-position-horizontal-relative:text;mso-position-vertical-relative:text;v-text-anchor:top" stroked="f">
                <v:textbox style="mso-next-textbox:#_x0000_s1033;mso-fit-shape-to-text:t">
                  <w:txbxContent>
                    <w:p w14:paraId="403B760B" w14:textId="2D3D9B4E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G</w:t>
                      </w:r>
                    </w:p>
                  </w:txbxContent>
                </v:textbox>
              </v:shape>
              <v:shape id="_x0000_s1036" type="#_x0000_t202" alt="" style="position:absolute;left:5055;top:6104;width:469;height:582;mso-wrap-style:none;mso-position-horizontal-relative:text;mso-position-vertical-relative:text;v-text-anchor:top" stroked="f">
                <v:textbox style="mso-next-textbox:#_x0000_s1036;mso-fit-shape-to-text:t">
                  <w:txbxContent>
                    <w:p w14:paraId="28199E53" w14:textId="7657E4F7" w:rsidR="00C84A94" w:rsidRPr="00CD358A" w:rsidRDefault="0014458F" w:rsidP="00C84A9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rPr>
                          <w:rFonts w:ascii="Verdana" w:hAnsi="Verdana"/>
                        </w:rPr>
                        <w:t>H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alt="" style="position:absolute;left:4389;top:3771;width:677;height:78;flip:y" o:connectortype="straight"/>
            <v:shape id="_x0000_s1040" type="#_x0000_t32" alt="" style="position:absolute;left:4543;top:4371;width:900;height:540;flip:y" o:connectortype="straight"/>
            <v:shape id="_x0000_s1041" type="#_x0000_t32" alt="" style="position:absolute;left:4877;top:5117;width:634;height:214;flip:y" o:connectortype="straight"/>
            <v:shape id="_x0000_s1042" type="#_x0000_t32" alt="" style="position:absolute;left:4457;top:5460;width:669;height:729" o:connectortype="straight"/>
            <v:shape id="_x0000_s1043" type="#_x0000_t32" alt="" style="position:absolute;left:2160;top:5597;width:506;height:557;flip:x" o:connectortype="straight"/>
            <v:shape id="_x0000_s1044" type="#_x0000_t32" alt="" style="position:absolute;left:1851;top:5066;width:1038;height:154;flip:x y" o:connectortype="straight"/>
            <v:shape id="_x0000_s1045" type="#_x0000_t32" alt="" style="position:absolute;left:2194;top:4320;width:763;height:51;flip:x y" o:connectortype="straight"/>
            <v:shape id="_x0000_s1046" type="#_x0000_t32" alt="" style="position:absolute;left:2203;top:3771;width:668;height:232;flip:x y" o:connectortype="straight"/>
          </v:group>
        </w:pict>
      </w:r>
      <w:r w:rsidR="00672677" w:rsidRPr="008D42C2">
        <w:rPr>
          <w:rFonts w:ascii="Verdana" w:hAnsi="Verdana" w:cs="AvenirLTStd-Book"/>
          <w:b/>
          <w:bCs/>
          <w:lang w:eastAsia="es-ES"/>
        </w:rPr>
        <w:t>Escriu el nom dels orgànuls i de les estructures cel·lulars assenyalats</w:t>
      </w:r>
      <w:r w:rsidR="00965BD2" w:rsidRPr="008D42C2">
        <w:rPr>
          <w:rFonts w:ascii="Verdana" w:hAnsi="Verdana" w:cs="AvenirLTStd-Book"/>
          <w:b/>
          <w:bCs/>
          <w:lang w:eastAsia="es-ES"/>
        </w:rPr>
        <w:t>:</w:t>
      </w: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01"/>
      </w:tblGrid>
      <w:tr w:rsidR="00BC4612" w:rsidRPr="00BC4612" w14:paraId="00F11BFC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5554B86" w14:textId="499ED414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bookmarkStart w:id="0" w:name="_Hlk38612914"/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A.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43F06B6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04E53D9C" w14:textId="77777777" w:rsidTr="00FA1BE2">
        <w:trPr>
          <w:trHeight w:val="57"/>
        </w:trPr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3CCB37F0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5B2DBE2A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588EFD2C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792FCF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B.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2C037F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6A3AF3D6" w14:textId="77777777" w:rsidTr="00FA1BE2"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00935941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2FD3C50B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19BA6F9D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2A950F6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C.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493EB65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334F3B99" w14:textId="77777777" w:rsidTr="00FA1BE2"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20589F6C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02E8AD5B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64381A38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1AE37A0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D.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398B3D8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7CBB1834" w14:textId="77777777" w:rsidTr="00FA1BE2"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5752C264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1CF84D53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5651F6A7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09C85CB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E.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FC57CCE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10402973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7B1A400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4ED5770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63B80422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DE0F0E5" w14:textId="435BDBA0" w:rsidR="00410E1B" w:rsidRPr="00BC4612" w:rsidRDefault="00FA1BE2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F.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866405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75D4BE67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BC291D" w14:textId="7D996A74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982466E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4883A227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9B0EE41" w14:textId="051D4D27" w:rsidR="00410E1B" w:rsidRPr="00BC4612" w:rsidRDefault="00FA1BE2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G.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3B10117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BC4612" w:rsidRPr="00BC4612" w14:paraId="3A3628FB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31F2698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D1859B4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BC4612" w:rsidRPr="00BC4612" w14:paraId="2E28E46F" w14:textId="77777777" w:rsidTr="00FA1BE2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6463EC7" w14:textId="489E13CA" w:rsidR="00410E1B" w:rsidRPr="00BC4612" w:rsidRDefault="00FA1BE2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BC4612">
              <w:rPr>
                <w:rFonts w:ascii="Verdana" w:hAnsi="Verdana" w:cs="AvenirLTStd-Heavy"/>
                <w:sz w:val="22"/>
                <w:szCs w:val="22"/>
                <w:lang w:eastAsia="es-ES"/>
              </w:rPr>
              <w:t>H.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FE34DB4" w14:textId="77777777" w:rsidR="00410E1B" w:rsidRPr="00BC4612" w:rsidRDefault="00410E1B" w:rsidP="00E7603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</w:tbl>
    <w:bookmarkEnd w:id="0"/>
    <w:p w14:paraId="0E348E0B" w14:textId="77FF98ED" w:rsidR="00672677" w:rsidRPr="008D42C2" w:rsidRDefault="00672677" w:rsidP="00672677">
      <w:pPr>
        <w:pStyle w:val="Default"/>
        <w:spacing w:line="360" w:lineRule="auto"/>
        <w:rPr>
          <w:rFonts w:ascii="Verdana" w:hAnsi="Verdana"/>
          <w:color w:val="auto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lastRenderedPageBreak/>
        <w:t xml:space="preserve">Activitat 3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</w:p>
    <w:p w14:paraId="1139E8BC" w14:textId="27C324B4" w:rsidR="00672677" w:rsidRPr="008D42C2" w:rsidRDefault="00E121D5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  <w:r>
        <w:rPr>
          <w:rFonts w:ascii="Verdana" w:hAnsi="Verdana" w:cs="AvenirLTStd-Book"/>
          <w:b/>
          <w:bCs/>
          <w:noProof/>
          <w:lang w:val="ca-ES"/>
        </w:rPr>
        <w:pict w14:anchorId="4D710946">
          <v:group id="_x0000_s1062" alt="" style="position:absolute;margin-left:-6.2pt;margin-top:21.9pt;width:217.2pt;height:168.45pt;z-index:251658240" coordorigin="1294,8828" coordsize="4688,3728">
            <v:shape id="_x0000_s1051" type="#_x0000_t202" alt="" style="position:absolute;left:5352;top:9463;width:453;height:582;mso-wrap-style:square;mso-position-horizontal-relative:text;mso-position-vertical-relative:text;v-text-anchor:top" filled="f" stroked="f">
              <v:textbox style="mso-next-textbox:#_x0000_s1051">
                <w:txbxContent>
                  <w:p w14:paraId="495FB929" w14:textId="77777777" w:rsidR="007B65BF" w:rsidRPr="000110CB" w:rsidRDefault="007B65BF" w:rsidP="000110CB">
                    <w:pPr>
                      <w:pStyle w:val="Default"/>
                      <w:spacing w:line="360" w:lineRule="auto"/>
                      <w:rPr>
                        <w:rFonts w:ascii="Verdana" w:hAnsi="Verdana" w:cs="AvenirLTStd-Book"/>
                        <w:b/>
                        <w:bCs/>
                        <w:lang w:val="ca-ES"/>
                      </w:rPr>
                    </w:pPr>
                    <w:r w:rsidRPr="004D4AD1">
                      <w:rPr>
                        <w:rFonts w:ascii="Verdana" w:hAnsi="Verdana" w:cs="AvenirLTStd-Book"/>
                        <w:lang w:val="ca-ES"/>
                      </w:rPr>
                      <w:t>A</w:t>
                    </w:r>
                  </w:p>
                </w:txbxContent>
              </v:textbox>
            </v:shape>
            <v:shape id="_x0000_s1052" type="#_x0000_t75" alt="" style="position:absolute;left:1418;top:8828;width:4108;height:3694;mso-position-horizontal:absolute;mso-position-horizontal-relative:text;mso-position-vertical:absolute;mso-position-vertical-relative:text" wrapcoords="-79 0 -79 21512 21600 21512 21600 0 -79 0">
              <v:imagedata r:id="rId10" o:title="" cropright="29842f"/>
            </v:shape>
            <v:shape id="_x0000_s1053" type="#_x0000_t202" alt="" style="position:absolute;left:5526;top:10045;width:456;height:582;mso-wrap-style:square;mso-position-horizontal-relative:text;mso-position-vertical-relative:text;v-text-anchor:top" filled="f" stroked="f">
              <v:textbox style="mso-next-textbox:#_x0000_s1053">
                <w:txbxContent>
                  <w:p w14:paraId="07C28DEC" w14:textId="001DC16A" w:rsidR="000003D8" w:rsidRPr="000110CB" w:rsidRDefault="00397F3F" w:rsidP="000003D8">
                    <w:pPr>
                      <w:pStyle w:val="Default"/>
                      <w:spacing w:line="360" w:lineRule="auto"/>
                      <w:rPr>
                        <w:rFonts w:ascii="Verdana" w:hAnsi="Verdana" w:cs="AvenirLTStd-Book"/>
                        <w:b/>
                        <w:bCs/>
                        <w:lang w:val="ca-ES"/>
                      </w:rPr>
                    </w:pPr>
                    <w:r>
                      <w:rPr>
                        <w:rFonts w:ascii="Verdana" w:hAnsi="Verdana" w:cs="AvenirLTStd-Book"/>
                        <w:lang w:val="ca-ES"/>
                      </w:rPr>
                      <w:t>C</w:t>
                    </w:r>
                  </w:p>
                </w:txbxContent>
              </v:textbox>
            </v:shape>
            <v:shape id="_x0000_s1054" type="#_x0000_t202" alt="" style="position:absolute;left:1294;top:11486;width:473;height:582;mso-wrap-style:square;mso-position-horizontal-relative:text;mso-position-vertical-relative:text;v-text-anchor:top" filled="f" stroked="f">
              <v:textbox style="mso-next-textbox:#_x0000_s1054">
                <w:txbxContent>
                  <w:p w14:paraId="29D14E81" w14:textId="3D8FA19F" w:rsidR="000003D8" w:rsidRPr="000110CB" w:rsidRDefault="00397F3F" w:rsidP="000003D8">
                    <w:pPr>
                      <w:pStyle w:val="Default"/>
                      <w:spacing w:line="360" w:lineRule="auto"/>
                      <w:rPr>
                        <w:rFonts w:ascii="Verdana" w:hAnsi="Verdana" w:cs="AvenirLTStd-Book"/>
                        <w:b/>
                        <w:bCs/>
                        <w:lang w:val="ca-ES"/>
                      </w:rPr>
                    </w:pPr>
                    <w:r>
                      <w:rPr>
                        <w:rFonts w:ascii="Verdana" w:hAnsi="Verdana" w:cs="AvenirLTStd-Book"/>
                        <w:lang w:val="ca-ES"/>
                      </w:rPr>
                      <w:t>D</w:t>
                    </w:r>
                  </w:p>
                </w:txbxContent>
              </v:textbox>
            </v:shape>
            <v:shape id="_x0000_s1055" type="#_x0000_t202" alt="" style="position:absolute;left:5043;top:11974;width:453;height:582;mso-wrap-style:square;mso-position-horizontal-relative:text;mso-position-vertical-relative:text;v-text-anchor:top" filled="f" stroked="f">
              <v:textbox style="mso-next-textbox:#_x0000_s1055">
                <w:txbxContent>
                  <w:p w14:paraId="748853CA" w14:textId="3AC7CA7D" w:rsidR="000003D8" w:rsidRPr="000110CB" w:rsidRDefault="00397F3F" w:rsidP="000003D8">
                    <w:pPr>
                      <w:pStyle w:val="Default"/>
                      <w:spacing w:line="360" w:lineRule="auto"/>
                      <w:rPr>
                        <w:rFonts w:ascii="Verdana" w:hAnsi="Verdana" w:cs="AvenirLTStd-Book"/>
                        <w:b/>
                        <w:bCs/>
                        <w:lang w:val="ca-ES"/>
                      </w:rPr>
                    </w:pPr>
                    <w:r>
                      <w:rPr>
                        <w:rFonts w:ascii="Verdana" w:hAnsi="Verdana" w:cs="AvenirLTStd-Book"/>
                        <w:lang w:val="ca-ES"/>
                      </w:rPr>
                      <w:t>B</w:t>
                    </w:r>
                  </w:p>
                </w:txbxContent>
              </v:textbox>
            </v:shape>
            <v:shape id="_x0000_s1056" type="#_x0000_t32" alt="" style="position:absolute;left:3643;top:9711;width:1791;height:695;flip:x" o:connectortype="straight"/>
            <v:shape id="_x0000_s1057" type="#_x0000_t32" alt="" style="position:absolute;left:4620;top:10329;width:994;height:50;flip:x" o:connectortype="straight"/>
            <v:shape id="_x0000_s1058" type="#_x0000_t32" alt="" style="position:absolute;left:4654;top:11949;width:429;height:248;flip:x y" o:connectortype="straight"/>
            <v:shape id="_x0000_s1059" type="#_x0000_t32" alt="" style="position:absolute;left:3951;top:12197;width:1132;height:103;flip:y" o:connectortype="straight"/>
            <v:shape id="_x0000_s1060" type="#_x0000_t32" alt="" style="position:absolute;left:1672;top:11416;width:551;height:199;flip:y" o:connectortype="straight"/>
          </v:group>
        </w:pict>
      </w:r>
      <w:r w:rsidR="00672677" w:rsidRPr="008D42C2">
        <w:rPr>
          <w:rFonts w:ascii="Verdana" w:hAnsi="Verdana" w:cs="AvenirLTStd-Book"/>
          <w:b/>
          <w:bCs/>
          <w:lang w:val="ca-ES"/>
        </w:rPr>
        <w:t>Escriu el nom de les parts del nucli assenyalades</w:t>
      </w:r>
      <w:r w:rsidR="00965BD2" w:rsidRPr="008D42C2">
        <w:rPr>
          <w:rFonts w:ascii="Verdana" w:hAnsi="Verdana" w:cs="AvenirLTStd-Book"/>
          <w:b/>
          <w:bCs/>
          <w:lang w:val="ca-ES"/>
        </w:rPr>
        <w:t>:</w:t>
      </w:r>
    </w:p>
    <w:p w14:paraId="0463D853" w14:textId="77777777" w:rsidR="00281F94" w:rsidRPr="008D42C2" w:rsidRDefault="00281F94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</w:p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01"/>
      </w:tblGrid>
      <w:tr w:rsidR="00D4511D" w:rsidRPr="008D42C2" w14:paraId="6C00137C" w14:textId="77777777" w:rsidTr="009856C5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99E945C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8D42C2">
              <w:rPr>
                <w:rFonts w:ascii="Verdana" w:hAnsi="Verdana" w:cs="AvenirLTStd-Heavy"/>
                <w:sz w:val="22"/>
                <w:szCs w:val="22"/>
                <w:lang w:eastAsia="es-ES"/>
              </w:rPr>
              <w:t>A.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3AE97BD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D4511D" w:rsidRPr="008D42C2" w14:paraId="36414149" w14:textId="77777777" w:rsidTr="009856C5">
        <w:trPr>
          <w:trHeight w:val="57"/>
        </w:trPr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59F8767A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2BE61F08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D4511D" w:rsidRPr="008D42C2" w14:paraId="1DA58B33" w14:textId="77777777" w:rsidTr="009856C5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725D06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8D42C2">
              <w:rPr>
                <w:rFonts w:ascii="Verdana" w:hAnsi="Verdana" w:cs="AvenirLTStd-Heavy"/>
                <w:sz w:val="22"/>
                <w:szCs w:val="22"/>
                <w:lang w:eastAsia="es-ES"/>
              </w:rPr>
              <w:t>B.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E6757F1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D4511D" w:rsidRPr="008D42C2" w14:paraId="48AA6D82" w14:textId="77777777" w:rsidTr="009856C5"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72D9EFE0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2DD4681A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D4511D" w:rsidRPr="008D42C2" w14:paraId="79D22245" w14:textId="77777777" w:rsidTr="009856C5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D37F9AE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8D42C2">
              <w:rPr>
                <w:rFonts w:ascii="Verdana" w:hAnsi="Verdana" w:cs="AvenirLTStd-Heavy"/>
                <w:sz w:val="22"/>
                <w:szCs w:val="22"/>
                <w:lang w:eastAsia="es-ES"/>
              </w:rPr>
              <w:t>C.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7725FCD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  <w:tr w:rsidR="00D4511D" w:rsidRPr="008D42C2" w14:paraId="6373391C" w14:textId="77777777" w:rsidTr="009856C5">
        <w:tc>
          <w:tcPr>
            <w:tcW w:w="576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0D79B95D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  <w:tc>
          <w:tcPr>
            <w:tcW w:w="410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11C8E7D9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4"/>
                <w:szCs w:val="4"/>
                <w:lang w:eastAsia="es-ES"/>
              </w:rPr>
            </w:pPr>
          </w:p>
        </w:tc>
      </w:tr>
      <w:tr w:rsidR="00D4511D" w:rsidRPr="008D42C2" w14:paraId="48DECF26" w14:textId="77777777" w:rsidTr="009856C5">
        <w:tc>
          <w:tcPr>
            <w:tcW w:w="5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662D9BC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  <w:r w:rsidRPr="008D42C2">
              <w:rPr>
                <w:rFonts w:ascii="Verdana" w:hAnsi="Verdana" w:cs="AvenirLTStd-Heavy"/>
                <w:sz w:val="22"/>
                <w:szCs w:val="22"/>
                <w:lang w:eastAsia="es-ES"/>
              </w:rPr>
              <w:t>D.</w:t>
            </w:r>
          </w:p>
        </w:tc>
        <w:tc>
          <w:tcPr>
            <w:tcW w:w="41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947F716" w14:textId="77777777" w:rsidR="00D4511D" w:rsidRPr="008D42C2" w:rsidRDefault="00D4511D" w:rsidP="009856C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venirLTStd-Heavy"/>
                <w:sz w:val="22"/>
                <w:szCs w:val="22"/>
                <w:lang w:eastAsia="es-ES"/>
              </w:rPr>
            </w:pPr>
          </w:p>
        </w:tc>
      </w:tr>
    </w:tbl>
    <w:p w14:paraId="25B0BC82" w14:textId="1974D17B" w:rsidR="00FA1BE2" w:rsidRPr="008D42C2" w:rsidRDefault="00FA1BE2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</w:p>
    <w:p w14:paraId="4964BF91" w14:textId="047D96A7" w:rsidR="00FA1BE2" w:rsidRPr="008D42C2" w:rsidRDefault="00FA1BE2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</w:p>
    <w:p w14:paraId="514C179C" w14:textId="4A58B2E6" w:rsidR="00FA1BE2" w:rsidRPr="008D42C2" w:rsidRDefault="00FA1BE2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</w:p>
    <w:p w14:paraId="221210C9" w14:textId="77777777" w:rsidR="00D71391" w:rsidRPr="008D42C2" w:rsidRDefault="00D71391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</w:p>
    <w:p w14:paraId="7284BD0A" w14:textId="0655F327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4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69552F34" w14:textId="77777777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Completa el text següent:</w:t>
      </w:r>
    </w:p>
    <w:p w14:paraId="0400C06D" w14:textId="7EB14325" w:rsidR="00672677" w:rsidRPr="008D42C2" w:rsidRDefault="00672677" w:rsidP="0067267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lang w:eastAsia="es-ES"/>
        </w:rPr>
      </w:pPr>
      <w:r w:rsidRPr="008D42C2">
        <w:rPr>
          <w:rFonts w:ascii="Verdana" w:hAnsi="Verdana" w:cs="Verdana"/>
          <w:lang w:eastAsia="es-ES"/>
        </w:rPr>
        <w:t>El cos humà és constituït per un conjunt d’</w:t>
      </w:r>
      <w:r w:rsidR="008F7F6E">
        <w:rPr>
          <w:rFonts w:ascii="Verdana" w:hAnsi="Verdana" w:cs="Verdana"/>
          <w:iCs/>
          <w:lang w:eastAsia="es-ES"/>
        </w:rPr>
        <w:t>____________</w:t>
      </w:r>
      <w:r w:rsidRPr="008D42C2">
        <w:rPr>
          <w:rFonts w:ascii="Verdana" w:hAnsi="Verdana" w:cs="Verdana"/>
          <w:lang w:eastAsia="es-ES"/>
        </w:rPr>
        <w:t xml:space="preserve">, </w:t>
      </w:r>
      <w:r w:rsidR="008F7F6E">
        <w:rPr>
          <w:rFonts w:ascii="Verdana" w:hAnsi="Verdana" w:cs="Verdana"/>
          <w:iCs/>
          <w:lang w:eastAsia="es-ES"/>
        </w:rPr>
        <w:t>___________</w:t>
      </w:r>
      <w:r w:rsidR="00C937A4">
        <w:rPr>
          <w:rFonts w:ascii="Verdana" w:hAnsi="Verdana" w:cs="Verdana"/>
          <w:iCs/>
          <w:lang w:eastAsia="es-ES"/>
        </w:rPr>
        <w:t xml:space="preserve"> </w:t>
      </w:r>
      <w:r w:rsidRPr="008D42C2">
        <w:rPr>
          <w:rFonts w:ascii="Verdana" w:hAnsi="Verdana" w:cs="Verdana"/>
          <w:lang w:eastAsia="es-ES"/>
        </w:rPr>
        <w:t>i sistemes que actuen de manera coordinada per fer les tres funcions vitals:</w:t>
      </w:r>
      <w:r w:rsidR="008F7F6E">
        <w:rPr>
          <w:rFonts w:ascii="Verdana" w:hAnsi="Verdana" w:cs="Verdana"/>
          <w:lang w:eastAsia="es-ES"/>
        </w:rPr>
        <w:t xml:space="preserve"> ___________</w:t>
      </w:r>
      <w:r w:rsidRPr="008D42C2">
        <w:rPr>
          <w:rFonts w:ascii="Verdana" w:hAnsi="Verdana" w:cs="Verdana"/>
          <w:lang w:eastAsia="es-ES"/>
        </w:rPr>
        <w:t>, relació i reproducció. Els òrgans estan formats per</w:t>
      </w:r>
      <w:r w:rsidR="008F7F6E">
        <w:rPr>
          <w:rFonts w:ascii="Verdana" w:hAnsi="Verdana" w:cs="Verdana"/>
          <w:lang w:eastAsia="es-ES"/>
        </w:rPr>
        <w:t xml:space="preserve"> ____________ </w:t>
      </w:r>
      <w:r w:rsidRPr="008D42C2">
        <w:rPr>
          <w:rFonts w:ascii="Verdana" w:hAnsi="Verdana" w:cs="Verdana"/>
          <w:lang w:eastAsia="es-ES"/>
        </w:rPr>
        <w:t xml:space="preserve">que s’agrupen per fer una funció concreta. Els teixits són associacions de cèl·lules </w:t>
      </w:r>
      <w:r w:rsidR="008F7F6E">
        <w:rPr>
          <w:rFonts w:ascii="Verdana" w:hAnsi="Verdana" w:cs="Verdana"/>
          <w:lang w:eastAsia="es-ES"/>
        </w:rPr>
        <w:t xml:space="preserve">___________ </w:t>
      </w:r>
      <w:r w:rsidRPr="008D42C2">
        <w:rPr>
          <w:rFonts w:ascii="Verdana" w:hAnsi="Verdana" w:cs="Verdana"/>
          <w:lang w:eastAsia="es-ES"/>
        </w:rPr>
        <w:t>de tipus</w:t>
      </w:r>
      <w:r w:rsidR="008F7F6E">
        <w:rPr>
          <w:rFonts w:ascii="Verdana" w:hAnsi="Verdana" w:cs="Verdana"/>
          <w:lang w:eastAsia="es-ES"/>
        </w:rPr>
        <w:t xml:space="preserve"> ____________ </w:t>
      </w:r>
      <w:r w:rsidRPr="008D42C2">
        <w:rPr>
          <w:rFonts w:ascii="Verdana" w:hAnsi="Verdana" w:cs="Verdana"/>
          <w:lang w:eastAsia="es-ES"/>
        </w:rPr>
        <w:t>semblants especialitzades.</w:t>
      </w:r>
    </w:p>
    <w:p w14:paraId="2BE2C39B" w14:textId="639C3CE3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lang w:eastAsia="es-ES"/>
        </w:rPr>
      </w:pPr>
    </w:p>
    <w:p w14:paraId="7BD8C80C" w14:textId="77777777" w:rsidR="00D71391" w:rsidRPr="008D42C2" w:rsidRDefault="00D71391" w:rsidP="00672677">
      <w:pPr>
        <w:spacing w:line="360" w:lineRule="auto"/>
        <w:jc w:val="both"/>
        <w:rPr>
          <w:rFonts w:ascii="Verdana" w:hAnsi="Verdana" w:cs="AvenirLTStd-Book"/>
          <w:lang w:eastAsia="es-ES"/>
        </w:rPr>
      </w:pPr>
    </w:p>
    <w:p w14:paraId="28C6E161" w14:textId="68C85803" w:rsidR="0079782F" w:rsidRPr="00C83FFB" w:rsidRDefault="0079782F" w:rsidP="0079782F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5</w:t>
      </w:r>
      <w:r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C83FFB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C83FFB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C83FFB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C83FFB">
        <w:rPr>
          <w:rFonts w:ascii="Verdana" w:hAnsi="Verdana"/>
          <w:color w:val="auto"/>
          <w:lang w:val="ca-ES"/>
        </w:rPr>
        <w:t xml:space="preserve"> </w:t>
      </w:r>
    </w:p>
    <w:p w14:paraId="70C12073" w14:textId="2139DFE2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79782F">
        <w:rPr>
          <w:rFonts w:ascii="Verdana" w:hAnsi="Verdana" w:cs="AvenirLTStd-Book"/>
          <w:b/>
          <w:bCs/>
          <w:lang w:eastAsia="es-ES"/>
        </w:rPr>
        <w:t>Quines d’aquestes són funcions de la membrana plasmàtica?</w:t>
      </w:r>
    </w:p>
    <w:p w14:paraId="3C06D04B" w14:textId="77777777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C83FFB">
        <w:rPr>
          <w:rFonts w:ascii="Verdana" w:hAnsi="Verdana" w:cs="Gotham Book"/>
          <w:color w:val="000000"/>
        </w:rPr>
        <w:t>A.</w:t>
      </w:r>
      <w:r w:rsidRPr="00C83FFB">
        <w:rPr>
          <w:rFonts w:ascii="Verdana" w:hAnsi="Verdana" w:cs="Gotham Book"/>
          <w:b/>
          <w:color w:val="000000"/>
        </w:rPr>
        <w:t xml:space="preserve"> </w:t>
      </w:r>
      <w:r w:rsidRPr="0079782F">
        <w:rPr>
          <w:rFonts w:ascii="Verdana" w:hAnsi="Verdana" w:cs="Gotham Book"/>
          <w:color w:val="000000"/>
        </w:rPr>
        <w:t>Degradar proteïnes nocives o innecessàries.</w:t>
      </w:r>
    </w:p>
    <w:p w14:paraId="6C71921A" w14:textId="77777777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C83FFB">
        <w:rPr>
          <w:rFonts w:ascii="Verdana" w:hAnsi="Verdana" w:cs="AvenirLTStd-Book"/>
          <w:bCs/>
          <w:lang w:eastAsia="es-ES"/>
        </w:rPr>
        <w:t>B.</w:t>
      </w:r>
      <w:r w:rsidRPr="00C83FFB">
        <w:rPr>
          <w:rFonts w:ascii="Verdana" w:hAnsi="Verdana" w:cs="AvenirLTStd-Book"/>
          <w:b/>
          <w:bCs/>
          <w:lang w:eastAsia="es-ES"/>
        </w:rPr>
        <w:t xml:space="preserve"> </w:t>
      </w:r>
      <w:r w:rsidRPr="0079782F">
        <w:rPr>
          <w:rFonts w:ascii="Verdana" w:hAnsi="Verdana" w:cs="Gotham Medium"/>
          <w:color w:val="000000"/>
          <w:lang w:eastAsia="es-ES"/>
        </w:rPr>
        <w:t xml:space="preserve">Detectar els canvis </w:t>
      </w:r>
      <w:r w:rsidRPr="0079782F">
        <w:rPr>
          <w:rFonts w:ascii="Verdana" w:hAnsi="Verdana" w:cs="Gotham Book"/>
          <w:color w:val="000000"/>
          <w:lang w:eastAsia="es-ES"/>
        </w:rPr>
        <w:t>que es produeixen en el medi i permetre que la cèl·lula hi respongui de manera adequada.</w:t>
      </w:r>
    </w:p>
    <w:p w14:paraId="5BFEECE0" w14:textId="77777777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C83FFB">
        <w:rPr>
          <w:rFonts w:ascii="Verdana" w:hAnsi="Verdana" w:cs="AvenirLTStd-Book"/>
          <w:bCs/>
          <w:lang w:eastAsia="es-ES"/>
        </w:rPr>
        <w:t>C.</w:t>
      </w:r>
      <w:r w:rsidRPr="00C83FFB">
        <w:rPr>
          <w:rFonts w:ascii="Verdana" w:hAnsi="Verdana" w:cs="AvenirLTStd-Book"/>
          <w:b/>
          <w:bCs/>
          <w:lang w:eastAsia="es-ES"/>
        </w:rPr>
        <w:t xml:space="preserve"> </w:t>
      </w:r>
      <w:r w:rsidRPr="0079782F">
        <w:rPr>
          <w:rFonts w:ascii="Verdana" w:hAnsi="Verdana" w:cs="Gotham Book"/>
          <w:color w:val="000000"/>
        </w:rPr>
        <w:t>Fabricar els com</w:t>
      </w:r>
      <w:r w:rsidRPr="0079782F">
        <w:rPr>
          <w:rFonts w:ascii="Verdana" w:hAnsi="Verdana" w:cs="Gotham Book"/>
          <w:color w:val="000000"/>
        </w:rPr>
        <w:softHyphen/>
        <w:t>ponents d’uns orgànuls cel·lulars anomenats ribosomes.</w:t>
      </w:r>
    </w:p>
    <w:p w14:paraId="5DD229E9" w14:textId="77777777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C83FFB">
        <w:rPr>
          <w:rFonts w:ascii="Verdana" w:hAnsi="Verdana" w:cs="AvenirLTStd-Book"/>
          <w:bCs/>
          <w:lang w:eastAsia="es-ES"/>
        </w:rPr>
        <w:t>D.</w:t>
      </w:r>
      <w:r w:rsidRPr="00C83FFB">
        <w:rPr>
          <w:rFonts w:ascii="Verdana" w:hAnsi="Verdana" w:cs="AvenirLTStd-Book"/>
          <w:b/>
          <w:bCs/>
          <w:lang w:eastAsia="es-ES"/>
        </w:rPr>
        <w:t xml:space="preserve"> </w:t>
      </w:r>
      <w:r w:rsidRPr="0079782F">
        <w:rPr>
          <w:rFonts w:ascii="Verdana" w:hAnsi="Verdana" w:cs="Gotham Book"/>
          <w:color w:val="000000"/>
        </w:rPr>
        <w:t>Sintetitzar les proteïnes.</w:t>
      </w:r>
    </w:p>
    <w:p w14:paraId="629EB5FF" w14:textId="77777777" w:rsidR="0079782F" w:rsidRPr="00C83FFB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C83FFB">
        <w:rPr>
          <w:rFonts w:ascii="Verdana" w:hAnsi="Verdana" w:cs="AvenirLTStd-Book"/>
          <w:bCs/>
          <w:lang w:eastAsia="es-ES"/>
        </w:rPr>
        <w:t>E.</w:t>
      </w:r>
      <w:r w:rsidRPr="00C83FFB">
        <w:rPr>
          <w:rFonts w:ascii="Verdana" w:hAnsi="Verdana" w:cs="AvenirLTStd-Book"/>
          <w:b/>
          <w:bCs/>
          <w:lang w:eastAsia="es-ES"/>
        </w:rPr>
        <w:t xml:space="preserve"> </w:t>
      </w:r>
      <w:r w:rsidRPr="0079782F">
        <w:rPr>
          <w:rFonts w:ascii="Verdana" w:hAnsi="Verdana" w:cs="Gotham Medium"/>
          <w:color w:val="000000"/>
          <w:lang w:eastAsia="es-ES"/>
        </w:rPr>
        <w:t xml:space="preserve">Regular l’intercanvi </w:t>
      </w:r>
      <w:r w:rsidRPr="0079782F">
        <w:rPr>
          <w:rFonts w:ascii="Verdana" w:hAnsi="Verdana" w:cs="Gotham Book"/>
          <w:color w:val="000000"/>
          <w:lang w:eastAsia="es-ES"/>
        </w:rPr>
        <w:t>de substàncies amb el medi.</w:t>
      </w:r>
    </w:p>
    <w:p w14:paraId="1C1B7DF4" w14:textId="77777777" w:rsidR="0079782F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Gotham Book"/>
          <w:color w:val="000000"/>
          <w:lang w:eastAsia="es-ES"/>
        </w:rPr>
      </w:pPr>
      <w:r w:rsidRPr="00C83FFB">
        <w:rPr>
          <w:rFonts w:ascii="Verdana" w:hAnsi="Verdana" w:cs="AvenirLTStd-Book"/>
          <w:bCs/>
          <w:lang w:eastAsia="es-ES"/>
        </w:rPr>
        <w:t>F.</w:t>
      </w:r>
      <w:r w:rsidRPr="00C83FFB">
        <w:rPr>
          <w:rFonts w:ascii="Verdana" w:hAnsi="Verdana" w:cs="AvenirLTStd-Book"/>
          <w:b/>
          <w:bCs/>
          <w:lang w:eastAsia="es-ES"/>
        </w:rPr>
        <w:t xml:space="preserve"> </w:t>
      </w:r>
      <w:r w:rsidRPr="0079782F">
        <w:rPr>
          <w:rFonts w:ascii="Verdana" w:hAnsi="Verdana" w:cs="Gotham Medium"/>
          <w:color w:val="000000"/>
          <w:lang w:eastAsia="es-ES"/>
        </w:rPr>
        <w:t xml:space="preserve">Protegir </w:t>
      </w:r>
      <w:r w:rsidRPr="0079782F">
        <w:rPr>
          <w:rFonts w:ascii="Verdana" w:hAnsi="Verdana" w:cs="Gotham Book"/>
          <w:color w:val="000000"/>
          <w:lang w:eastAsia="es-ES"/>
        </w:rPr>
        <w:t xml:space="preserve">la cèl·lula i </w:t>
      </w:r>
      <w:r w:rsidRPr="0079782F">
        <w:rPr>
          <w:rFonts w:ascii="Verdana" w:hAnsi="Verdana" w:cs="Gotham Medium"/>
          <w:color w:val="000000"/>
          <w:lang w:eastAsia="es-ES"/>
        </w:rPr>
        <w:t xml:space="preserve">separar-ne </w:t>
      </w:r>
      <w:r w:rsidRPr="0079782F">
        <w:rPr>
          <w:rFonts w:ascii="Verdana" w:hAnsi="Verdana" w:cs="Gotham Book"/>
          <w:color w:val="000000"/>
          <w:lang w:eastAsia="es-ES"/>
        </w:rPr>
        <w:t>el contingut de l’exterior.</w:t>
      </w:r>
    </w:p>
    <w:p w14:paraId="05E3E4A4" w14:textId="77777777" w:rsidR="0079782F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Gotham Book"/>
          <w:color w:val="000000"/>
          <w:lang w:eastAsia="es-ES"/>
        </w:rPr>
      </w:pPr>
    </w:p>
    <w:p w14:paraId="7DB8D61E" w14:textId="09651504" w:rsidR="0079782F" w:rsidRPr="0079782F" w:rsidRDefault="0079782F" w:rsidP="0079782F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79782F">
        <w:rPr>
          <w:rFonts w:ascii="Verdana" w:hAnsi="Verdana" w:cs="Gotham Book"/>
          <w:color w:val="000000"/>
          <w:lang w:eastAsia="es-ES"/>
        </w:rPr>
        <w:t xml:space="preserve"> </w:t>
      </w:r>
    </w:p>
    <w:p w14:paraId="3576D904" w14:textId="089F5447" w:rsidR="00672677" w:rsidRPr="008D42C2" w:rsidRDefault="00672677" w:rsidP="00672677">
      <w:pPr>
        <w:pStyle w:val="Default"/>
        <w:spacing w:line="360" w:lineRule="auto"/>
        <w:rPr>
          <w:rFonts w:ascii="Verdana" w:hAnsi="Verdana"/>
          <w:color w:val="auto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6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2B7041C6" w14:textId="77777777" w:rsidR="00672677" w:rsidRPr="008D42C2" w:rsidRDefault="00672677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  <w:r w:rsidRPr="008D42C2">
        <w:rPr>
          <w:rFonts w:ascii="Verdana" w:hAnsi="Verdana" w:cs="AvenirLTStd-Book"/>
          <w:b/>
          <w:bCs/>
          <w:lang w:val="ca-ES"/>
        </w:rPr>
        <w:t>Indica quin orgànul cel·lular intervé en cada una de les accions següents:</w:t>
      </w:r>
    </w:p>
    <w:p w14:paraId="0C98222C" w14:textId="587D14B0" w:rsidR="00672677" w:rsidRPr="008D42C2" w:rsidRDefault="00672677" w:rsidP="000C652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lang w:eastAsia="es-ES"/>
        </w:rPr>
      </w:pPr>
      <w:r w:rsidRPr="008D42C2">
        <w:rPr>
          <w:rFonts w:ascii="Verdana" w:hAnsi="Verdana" w:cs="AvenirLTStd-Book"/>
          <w:lang w:eastAsia="es-ES"/>
        </w:rPr>
        <w:t>Sintetitzen les proteïnes:</w:t>
      </w:r>
      <w:r w:rsidR="00E32D09" w:rsidRPr="008D42C2">
        <w:rPr>
          <w:rFonts w:ascii="Verdana" w:hAnsi="Verdana" w:cs="AvenirLTStd-Book"/>
          <w:lang w:eastAsia="es-ES"/>
        </w:rPr>
        <w:t xml:space="preserve"> </w:t>
      </w:r>
      <w:r w:rsidR="008F7F6E">
        <w:rPr>
          <w:rFonts w:ascii="Verdana" w:hAnsi="Verdana" w:cs="AvenirLTStd-Book"/>
          <w:lang w:eastAsia="es-ES"/>
        </w:rPr>
        <w:t>____________________________________ .</w:t>
      </w:r>
    </w:p>
    <w:p w14:paraId="39B5DFEA" w14:textId="77777777" w:rsidR="000C652A" w:rsidRPr="008D42C2" w:rsidRDefault="00672677" w:rsidP="0067267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i/>
          <w:iCs/>
          <w:lang w:eastAsia="es-ES"/>
        </w:rPr>
      </w:pPr>
      <w:r w:rsidRPr="008D42C2">
        <w:rPr>
          <w:rFonts w:ascii="Verdana" w:hAnsi="Verdana" w:cs="AvenirLTStd-Book"/>
          <w:lang w:eastAsia="es-ES"/>
        </w:rPr>
        <w:t xml:space="preserve">Transport de substàncies a l’exterior cel·lular o a diferents parts de la cèl·lula: </w:t>
      </w:r>
    </w:p>
    <w:p w14:paraId="648FE6ED" w14:textId="03429BD6" w:rsidR="000C652A" w:rsidRPr="008D42C2" w:rsidRDefault="008F7F6E" w:rsidP="000C652A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venirLTStd-Book"/>
          <w:i/>
          <w:iCs/>
          <w:lang w:eastAsia="es-ES"/>
        </w:rPr>
      </w:pPr>
      <w:r w:rsidRPr="008F7F6E">
        <w:rPr>
          <w:rFonts w:ascii="Verdana" w:hAnsi="Verdana" w:cs="AvenirLTStd-Book"/>
          <w:lang w:eastAsia="es-ES"/>
        </w:rPr>
        <w:t>_____________________</w:t>
      </w:r>
      <w:r w:rsidR="008D42C2" w:rsidRPr="008D42C2">
        <w:rPr>
          <w:rFonts w:ascii="Verdana" w:hAnsi="Verdana" w:cs="AvenirLTStd-Book"/>
          <w:lang w:eastAsia="es-ES"/>
        </w:rPr>
        <w:t xml:space="preserve"> </w:t>
      </w:r>
      <w:r w:rsidR="00672677" w:rsidRPr="008D42C2">
        <w:rPr>
          <w:rFonts w:ascii="Verdana" w:hAnsi="Verdana" w:cs="AvenirLTStd-Book"/>
          <w:i/>
          <w:iCs/>
          <w:lang w:eastAsia="es-ES"/>
        </w:rPr>
        <w:t>.</w:t>
      </w:r>
    </w:p>
    <w:p w14:paraId="0179E583" w14:textId="6CA2AC3F" w:rsidR="000C652A" w:rsidRPr="008D42C2" w:rsidRDefault="00672677" w:rsidP="000C652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i/>
          <w:iCs/>
          <w:lang w:eastAsia="es-ES"/>
        </w:rPr>
      </w:pPr>
      <w:r w:rsidRPr="008D42C2">
        <w:rPr>
          <w:rFonts w:ascii="Verdana" w:hAnsi="Verdana" w:cs="AvenirLTStd-Book"/>
          <w:lang w:eastAsia="es-ES"/>
        </w:rPr>
        <w:t>Formació d’estructures que produeixen moviments cel·lulars:</w:t>
      </w:r>
      <w:r w:rsidR="000C652A" w:rsidRPr="008D42C2">
        <w:rPr>
          <w:rFonts w:ascii="Verdana" w:hAnsi="Verdana" w:cs="AvenirLTStd-Book"/>
          <w:lang w:eastAsia="es-ES"/>
        </w:rPr>
        <w:t xml:space="preserve"> </w:t>
      </w:r>
      <w:r w:rsidR="000C652A" w:rsidRPr="008F7F6E">
        <w:rPr>
          <w:rFonts w:ascii="Verdana" w:hAnsi="Verdana" w:cs="AvenirLTStd-Book"/>
          <w:lang w:eastAsia="es-ES"/>
        </w:rPr>
        <w:t>__________________________________</w:t>
      </w:r>
      <w:r w:rsidR="008D42C2" w:rsidRPr="008D42C2">
        <w:rPr>
          <w:rFonts w:ascii="Verdana" w:hAnsi="Verdana" w:cs="AvenirLTStd-Book"/>
          <w:u w:color="BFBFBF"/>
          <w:lang w:eastAsia="es-ES"/>
        </w:rPr>
        <w:t xml:space="preserve"> </w:t>
      </w:r>
      <w:r w:rsidR="000C652A" w:rsidRPr="008D42C2">
        <w:rPr>
          <w:rFonts w:ascii="Verdana" w:hAnsi="Verdana" w:cs="AvenirLTStd-Book"/>
          <w:lang w:eastAsia="es-ES"/>
        </w:rPr>
        <w:t>.</w:t>
      </w:r>
    </w:p>
    <w:p w14:paraId="3A4C4FD4" w14:textId="670BF1AB" w:rsidR="00672677" w:rsidRDefault="00672677" w:rsidP="00C83FF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iCs/>
          <w:lang w:eastAsia="es-ES"/>
        </w:rPr>
      </w:pPr>
    </w:p>
    <w:p w14:paraId="50431E69" w14:textId="77777777" w:rsidR="006403FB" w:rsidRDefault="006403FB" w:rsidP="00C83FF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iCs/>
          <w:lang w:eastAsia="es-ES"/>
        </w:rPr>
      </w:pPr>
    </w:p>
    <w:p w14:paraId="0D6CE849" w14:textId="3449B8F7" w:rsidR="00C83FFB" w:rsidRPr="006403FB" w:rsidRDefault="00C83FFB" w:rsidP="00C83FFB">
      <w:pPr>
        <w:pStyle w:val="Default"/>
        <w:spacing w:line="360" w:lineRule="auto"/>
        <w:rPr>
          <w:rFonts w:ascii="Verdana" w:hAnsi="Verdana"/>
          <w:color w:val="auto"/>
          <w:lang w:val="ca-ES"/>
        </w:rPr>
      </w:pPr>
      <w:r w:rsidRPr="006403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7 </w:t>
      </w:r>
      <w:r w:rsidRPr="006403FB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6403FB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6403FB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6403FB">
        <w:rPr>
          <w:rFonts w:ascii="Verdana" w:hAnsi="Verdana"/>
          <w:color w:val="auto"/>
          <w:lang w:val="ca-ES"/>
        </w:rPr>
        <w:t xml:space="preserve"> </w:t>
      </w:r>
    </w:p>
    <w:p w14:paraId="49D0DBA1" w14:textId="70F643F8" w:rsidR="00C83FFB" w:rsidRPr="00C83FFB" w:rsidRDefault="00C83FFB" w:rsidP="00C83FF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lang w:eastAsia="es-ES"/>
        </w:rPr>
      </w:pPr>
      <w:r w:rsidRPr="00C83FFB">
        <w:rPr>
          <w:rFonts w:ascii="Verdana" w:hAnsi="Verdana" w:cs="AvenirLTStd-Book"/>
          <w:lang w:eastAsia="es-ES"/>
        </w:rPr>
        <w:t>Els mitocondris són un dels</w:t>
      </w:r>
      <w:r w:rsidR="006403FB" w:rsidRPr="006403FB">
        <w:rPr>
          <w:rFonts w:ascii="Verdana" w:hAnsi="Verdana" w:cs="AvenirLTStd-Book"/>
          <w:lang w:eastAsia="es-ES"/>
        </w:rPr>
        <w:t xml:space="preserve"> </w:t>
      </w:r>
      <w:r w:rsidR="006403FB">
        <w:rPr>
          <w:rFonts w:ascii="Verdana" w:hAnsi="Verdana" w:cs="AvenirLTStd-Book"/>
          <w:lang w:eastAsia="es-ES"/>
        </w:rPr>
        <w:t>____________</w:t>
      </w:r>
      <w:r w:rsidRPr="00C83FFB">
        <w:rPr>
          <w:rFonts w:ascii="Verdana" w:hAnsi="Verdana" w:cs="AvenirLTStd-Book"/>
          <w:lang w:eastAsia="es-ES"/>
        </w:rPr>
        <w:t xml:space="preserve"> membranosos de les nostres</w:t>
      </w:r>
      <w:r w:rsidR="006403FB">
        <w:rPr>
          <w:rFonts w:ascii="Verdana" w:hAnsi="Verdana" w:cs="AvenirLTStd-Book"/>
          <w:lang w:eastAsia="es-ES"/>
        </w:rPr>
        <w:t xml:space="preserve"> ___________ </w:t>
      </w:r>
      <w:r w:rsidRPr="00C83FFB">
        <w:rPr>
          <w:rFonts w:ascii="Verdana" w:hAnsi="Verdana" w:cs="AvenirLTStd-Book"/>
          <w:lang w:eastAsia="es-ES"/>
        </w:rPr>
        <w:t>. Són estructures ovalades de doble</w:t>
      </w:r>
      <w:r w:rsidR="006403FB">
        <w:rPr>
          <w:rFonts w:ascii="Verdana" w:hAnsi="Verdana" w:cs="AvenirLTStd-Book"/>
          <w:lang w:eastAsia="es-ES"/>
        </w:rPr>
        <w:t xml:space="preserve"> ___________ </w:t>
      </w:r>
      <w:r w:rsidRPr="00C83FFB">
        <w:rPr>
          <w:rFonts w:ascii="Verdana" w:hAnsi="Verdana" w:cs="AvenirLTStd-Book"/>
          <w:lang w:eastAsia="es-ES"/>
        </w:rPr>
        <w:t>amb molts replegaments a la membrana interna. Exerceixen una funció importantíssima: realitzen la</w:t>
      </w:r>
      <w:r w:rsidR="006403FB">
        <w:rPr>
          <w:rFonts w:ascii="Verdana" w:hAnsi="Verdana" w:cs="AvenirLTStd-Book"/>
          <w:lang w:eastAsia="es-ES"/>
        </w:rPr>
        <w:t xml:space="preserve"> ______________________ </w:t>
      </w:r>
      <w:r w:rsidRPr="00C83FFB">
        <w:rPr>
          <w:rFonts w:ascii="Verdana" w:hAnsi="Verdana" w:cs="AvenirLTStd-Book"/>
          <w:lang w:eastAsia="es-ES"/>
        </w:rPr>
        <w:t>,</w:t>
      </w:r>
      <w:r w:rsidR="006403FB">
        <w:rPr>
          <w:rFonts w:ascii="Verdana" w:hAnsi="Verdana" w:cs="AvenirLTStd-Book"/>
          <w:lang w:eastAsia="es-ES"/>
        </w:rPr>
        <w:t xml:space="preserve"> </w:t>
      </w:r>
      <w:r w:rsidRPr="00C83FFB">
        <w:rPr>
          <w:rFonts w:ascii="Verdana" w:hAnsi="Verdana" w:cs="AvenirLTStd-Book"/>
          <w:lang w:eastAsia="es-ES"/>
        </w:rPr>
        <w:t xml:space="preserve">que és el procés mitjançant el qual la cèl·lula obté tota la seva </w:t>
      </w:r>
      <w:r w:rsidR="006403FB">
        <w:rPr>
          <w:rFonts w:ascii="Verdana" w:hAnsi="Verdana" w:cs="AvenirLTStd-Book"/>
          <w:lang w:eastAsia="es-ES"/>
        </w:rPr>
        <w:t xml:space="preserve">____________ </w:t>
      </w:r>
      <w:r w:rsidRPr="00C83FFB">
        <w:rPr>
          <w:rFonts w:ascii="Verdana" w:hAnsi="Verdana" w:cs="AvenirLTStd-Book"/>
          <w:lang w:eastAsia="es-ES"/>
        </w:rPr>
        <w:t>.</w:t>
      </w:r>
    </w:p>
    <w:p w14:paraId="6CE16E30" w14:textId="4BB764FF" w:rsidR="00C83FFB" w:rsidRDefault="00C83FFB" w:rsidP="00C83FF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iCs/>
          <w:lang w:eastAsia="es-ES"/>
        </w:rPr>
      </w:pPr>
    </w:p>
    <w:p w14:paraId="55AA62D4" w14:textId="77777777" w:rsidR="006403FB" w:rsidRPr="00C83FFB" w:rsidRDefault="006403FB" w:rsidP="00C83FF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iCs/>
          <w:lang w:eastAsia="es-ES"/>
        </w:rPr>
      </w:pPr>
    </w:p>
    <w:p w14:paraId="1C9F3995" w14:textId="05E1AA63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8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2370BA22" w14:textId="77777777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Relaciona els tipus de cèl·lules amb el teixit del qual formen part:</w:t>
      </w:r>
    </w:p>
    <w:p w14:paraId="2E6AA476" w14:textId="4A647753" w:rsidR="00672677" w:rsidRPr="008D42C2" w:rsidRDefault="00E121D5" w:rsidP="00672677">
      <w:pPr>
        <w:pStyle w:val="Default"/>
        <w:spacing w:line="360" w:lineRule="auto"/>
        <w:rPr>
          <w:rFonts w:ascii="Verdana" w:hAnsi="Verdana" w:cs="AvenirLTStd-Book"/>
          <w:i/>
          <w:iCs/>
          <w:color w:val="auto"/>
          <w:lang w:val="ca-ES"/>
        </w:rPr>
      </w:pPr>
      <w:r>
        <w:rPr>
          <w:rFonts w:ascii="Verdana" w:hAnsi="Verdana" w:cs="AvenirLTStd-Book"/>
          <w:i/>
          <w:iCs/>
          <w:noProof/>
          <w:color w:val="auto"/>
          <w:lang w:val="ca-ES"/>
        </w:rPr>
        <w:pict w14:anchorId="5346D834">
          <v:shape id="_x0000_i1026" type="#_x0000_t75" alt="" style="width:409.9pt;height:131.9pt;mso-width-percent:0;mso-height-percent:0;mso-width-percent:0;mso-height-percent:0">
            <v:imagedata r:id="rId11" o:title=""/>
          </v:shape>
        </w:pict>
      </w:r>
    </w:p>
    <w:p w14:paraId="0B428153" w14:textId="3823F037" w:rsidR="00204312" w:rsidRPr="008D42C2" w:rsidRDefault="00204312" w:rsidP="00672677">
      <w:pPr>
        <w:pStyle w:val="Default"/>
        <w:spacing w:line="360" w:lineRule="auto"/>
        <w:rPr>
          <w:rFonts w:ascii="Verdana" w:hAnsi="Verdana" w:cs="AvenirLTStd-Book"/>
          <w:i/>
          <w:iCs/>
          <w:color w:val="auto"/>
          <w:lang w:val="ca-ES"/>
        </w:rPr>
      </w:pPr>
    </w:p>
    <w:p w14:paraId="55C338D5" w14:textId="77777777" w:rsidR="00204312" w:rsidRPr="008D42C2" w:rsidRDefault="00204312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</w:p>
    <w:p w14:paraId="190C96BC" w14:textId="77777777" w:rsidR="00056511" w:rsidRDefault="00056511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</w:p>
    <w:p w14:paraId="4C340853" w14:textId="74CA8992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9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0330409B" w14:textId="77777777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Observa la taula que relaciona els teixits amb la funció que exerceixen i completa-la: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16"/>
      </w:tblGrid>
      <w:tr w:rsidR="00413550" w:rsidRPr="008D42C2" w14:paraId="2CA7D42E" w14:textId="77777777" w:rsidTr="00C937A4">
        <w:tc>
          <w:tcPr>
            <w:tcW w:w="2518" w:type="dxa"/>
            <w:shd w:val="clear" w:color="auto" w:fill="BFBFBF"/>
            <w:vAlign w:val="center"/>
          </w:tcPr>
          <w:p w14:paraId="6D2B35B9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b/>
                <w:bCs/>
                <w:lang w:eastAsia="es-ES"/>
              </w:rPr>
            </w:pPr>
            <w:r w:rsidRPr="008D42C2">
              <w:rPr>
                <w:rFonts w:ascii="Verdana" w:hAnsi="Verdana" w:cs="Gotham-Book"/>
                <w:b/>
                <w:bCs/>
                <w:lang w:eastAsia="es-ES"/>
              </w:rPr>
              <w:t>Teixit</w:t>
            </w:r>
          </w:p>
        </w:tc>
        <w:tc>
          <w:tcPr>
            <w:tcW w:w="7716" w:type="dxa"/>
            <w:shd w:val="clear" w:color="auto" w:fill="BFBFBF"/>
            <w:vAlign w:val="center"/>
          </w:tcPr>
          <w:p w14:paraId="2DB8FBFD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b/>
                <w:bCs/>
                <w:lang w:eastAsia="es-ES"/>
              </w:rPr>
            </w:pPr>
            <w:r w:rsidRPr="008D42C2">
              <w:rPr>
                <w:rFonts w:ascii="Verdana" w:hAnsi="Verdana" w:cs="Gotham-Book"/>
                <w:b/>
                <w:bCs/>
                <w:lang w:eastAsia="es-ES"/>
              </w:rPr>
              <w:t>Funcions</w:t>
            </w:r>
          </w:p>
        </w:tc>
      </w:tr>
      <w:tr w:rsidR="00413550" w:rsidRPr="008D42C2" w14:paraId="3DBB269F" w14:textId="77777777" w:rsidTr="00C937A4">
        <w:tc>
          <w:tcPr>
            <w:tcW w:w="2518" w:type="dxa"/>
            <w:shd w:val="clear" w:color="auto" w:fill="auto"/>
          </w:tcPr>
          <w:p w14:paraId="3D83B630" w14:textId="37D12DBC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00F1223D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>Recobreix i protegeix les superfícies externes o les cavitats internes del nostre organisme.</w:t>
            </w:r>
          </w:p>
        </w:tc>
      </w:tr>
      <w:tr w:rsidR="00413550" w:rsidRPr="008D42C2" w14:paraId="73DB4A30" w14:textId="77777777" w:rsidTr="00C937A4">
        <w:tc>
          <w:tcPr>
            <w:tcW w:w="2518" w:type="dxa"/>
            <w:shd w:val="clear" w:color="auto" w:fill="auto"/>
          </w:tcPr>
          <w:p w14:paraId="4FC57EE6" w14:textId="6ED4510C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66A21A64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>Davant d’un estímul, pot escurçar-se i produir moviment.</w:t>
            </w:r>
          </w:p>
        </w:tc>
      </w:tr>
      <w:tr w:rsidR="00413550" w:rsidRPr="008D42C2" w14:paraId="425791C9" w14:textId="77777777" w:rsidTr="00C937A4">
        <w:tc>
          <w:tcPr>
            <w:tcW w:w="2518" w:type="dxa"/>
            <w:shd w:val="clear" w:color="auto" w:fill="auto"/>
          </w:tcPr>
          <w:p w14:paraId="3EBA07CD" w14:textId="62362BB3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01CA20C3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>Capta els estímuls i respon davant d’algun d’aquests.</w:t>
            </w:r>
          </w:p>
        </w:tc>
      </w:tr>
      <w:tr w:rsidR="00413550" w:rsidRPr="008D42C2" w14:paraId="6E7A9847" w14:textId="77777777" w:rsidTr="00C937A4">
        <w:tc>
          <w:tcPr>
            <w:tcW w:w="2518" w:type="dxa"/>
            <w:shd w:val="clear" w:color="auto" w:fill="auto"/>
          </w:tcPr>
          <w:p w14:paraId="3480A7A9" w14:textId="5337530F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46ACCE7E" w14:textId="3443DD81" w:rsidR="00672677" w:rsidRPr="008D42C2" w:rsidRDefault="003425A4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 xml:space="preserve">Envolta els òrgans </w:t>
            </w:r>
            <w:r w:rsidR="009E5627" w:rsidRPr="008D42C2">
              <w:rPr>
                <w:rFonts w:ascii="Verdana" w:hAnsi="Verdana" w:cs="Gotham-Book"/>
                <w:lang w:eastAsia="es-ES"/>
              </w:rPr>
              <w:t xml:space="preserve">i </w:t>
            </w:r>
            <w:r w:rsidR="00672677" w:rsidRPr="008D42C2">
              <w:rPr>
                <w:rFonts w:ascii="Verdana" w:hAnsi="Verdana" w:cs="Gotham-Book"/>
                <w:lang w:eastAsia="es-ES"/>
              </w:rPr>
              <w:t>forma els lligaments i els tendons.</w:t>
            </w:r>
          </w:p>
        </w:tc>
      </w:tr>
      <w:tr w:rsidR="00413550" w:rsidRPr="008D42C2" w14:paraId="46467DA9" w14:textId="77777777" w:rsidTr="00C937A4">
        <w:tc>
          <w:tcPr>
            <w:tcW w:w="2518" w:type="dxa"/>
            <w:shd w:val="clear" w:color="auto" w:fill="auto"/>
          </w:tcPr>
          <w:p w14:paraId="7030DA32" w14:textId="0C7A48E9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D2F9A7D" w14:textId="75595B66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>Proporciona flexibilitat i resistència, i constitueix la tràquea, els cartílags de les orelles</w:t>
            </w:r>
            <w:r w:rsidR="008D42C2">
              <w:rPr>
                <w:rFonts w:ascii="Verdana" w:hAnsi="Verdana" w:cs="Gotham-Book"/>
                <w:lang w:eastAsia="es-ES"/>
              </w:rPr>
              <w:t>…</w:t>
            </w:r>
          </w:p>
        </w:tc>
      </w:tr>
      <w:tr w:rsidR="00413550" w:rsidRPr="008D42C2" w14:paraId="22CFC5E6" w14:textId="77777777" w:rsidTr="00C937A4">
        <w:tc>
          <w:tcPr>
            <w:tcW w:w="2518" w:type="dxa"/>
            <w:shd w:val="clear" w:color="auto" w:fill="auto"/>
          </w:tcPr>
          <w:p w14:paraId="194F847A" w14:textId="4A4BB9AF" w:rsidR="00672677" w:rsidRPr="008D42C2" w:rsidRDefault="00672677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A9A0C1F" w14:textId="77777777" w:rsidR="00672677" w:rsidRPr="008D42C2" w:rsidRDefault="00672677" w:rsidP="00C937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8D42C2">
              <w:rPr>
                <w:rFonts w:ascii="Verdana" w:hAnsi="Verdana" w:cs="Gotham-Book"/>
                <w:lang w:eastAsia="es-ES"/>
              </w:rPr>
              <w:t>És el principal constituent de l’esquelet, proporciona suport a l’organisme i protegeix els òrgans vitals.</w:t>
            </w:r>
          </w:p>
        </w:tc>
      </w:tr>
    </w:tbl>
    <w:p w14:paraId="17E7CAB8" w14:textId="77777777" w:rsidR="00672677" w:rsidRPr="008D42C2" w:rsidRDefault="00672677" w:rsidP="00672677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</w:p>
    <w:p w14:paraId="333C0925" w14:textId="77777777" w:rsidR="0079782F" w:rsidRDefault="0079782F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</w:p>
    <w:p w14:paraId="3258B73B" w14:textId="469B5D68" w:rsidR="00672677" w:rsidRPr="008D42C2" w:rsidRDefault="00672677" w:rsidP="00672677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10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107A29BA" w14:textId="77777777" w:rsidR="00672677" w:rsidRPr="008D42C2" w:rsidRDefault="00672677" w:rsidP="00672677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 xml:space="preserve">Classifica com a «cèl·lules», «teixits», «òrgans» o «aparells i sistemes», les estructures o els complements següents: </w:t>
      </w:r>
      <w:r w:rsidRPr="008D42C2">
        <w:rPr>
          <w:rFonts w:ascii="Verdana" w:hAnsi="Verdana" w:cs="AvenirLTStd-BookOblique"/>
          <w:b/>
          <w:bCs/>
          <w:i/>
          <w:iCs/>
          <w:lang w:eastAsia="es-ES"/>
        </w:rPr>
        <w:t>epitelial, cor, excretor, fibra muscular, cervell, muscular, estómac, neurona, reproductor, glòbul blanc, múscul, conjuntiu i digestiu</w:t>
      </w:r>
      <w:r w:rsidRPr="008D42C2">
        <w:rPr>
          <w:rFonts w:ascii="Verdana" w:hAnsi="Verdana" w:cs="AvenirLTStd-Book"/>
          <w:b/>
          <w:bCs/>
          <w:lang w:eastAsia="es-ES"/>
        </w:rPr>
        <w:t>.</w:t>
      </w:r>
    </w:p>
    <w:p w14:paraId="399F8F80" w14:textId="6858201C" w:rsidR="00672677" w:rsidRPr="008F7F6E" w:rsidRDefault="00672677" w:rsidP="00672677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Cs/>
          <w:lang w:eastAsia="es-ES"/>
        </w:rPr>
      </w:pPr>
      <w:r w:rsidRPr="008D42C2">
        <w:rPr>
          <w:rFonts w:ascii="Verdana" w:hAnsi="Verdana" w:cs="AvenirLTStd-Book"/>
          <w:lang w:eastAsia="es-ES"/>
        </w:rPr>
        <w:t>Cèl·lules:</w:t>
      </w:r>
      <w:r w:rsidRPr="008D42C2">
        <w:rPr>
          <w:rFonts w:ascii="Verdana" w:hAnsi="Verdana" w:cs="AvenirLTStd-Book"/>
          <w:i/>
          <w:iCs/>
          <w:lang w:eastAsia="es-ES"/>
        </w:rPr>
        <w:t xml:space="preserve"> </w:t>
      </w:r>
      <w:r w:rsidR="008B4546" w:rsidRPr="008F7F6E">
        <w:rPr>
          <w:rFonts w:ascii="Verdana" w:hAnsi="Verdana" w:cs="AvenirLTStd-Book"/>
          <w:iCs/>
          <w:lang w:eastAsia="es-ES"/>
        </w:rPr>
        <w:t>_________________________________________________________</w:t>
      </w:r>
    </w:p>
    <w:p w14:paraId="3950ED8E" w14:textId="3FD42D4B" w:rsidR="00672677" w:rsidRPr="008F7F6E" w:rsidRDefault="00672677" w:rsidP="00672677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Cs/>
          <w:lang w:eastAsia="es-ES"/>
        </w:rPr>
      </w:pPr>
      <w:r w:rsidRPr="008F7F6E">
        <w:rPr>
          <w:rFonts w:ascii="Verdana" w:hAnsi="Verdana" w:cs="AvenirLTStd-Book"/>
          <w:lang w:eastAsia="es-ES"/>
        </w:rPr>
        <w:t>Teixits:</w:t>
      </w:r>
      <w:r w:rsidRPr="008F7F6E">
        <w:rPr>
          <w:rFonts w:ascii="Verdana" w:hAnsi="Verdana" w:cs="AvenirLTStd-Book"/>
          <w:iCs/>
          <w:lang w:eastAsia="es-ES"/>
        </w:rPr>
        <w:t xml:space="preserve"> </w:t>
      </w:r>
      <w:r w:rsidR="008B4546" w:rsidRPr="008F7F6E">
        <w:rPr>
          <w:rFonts w:ascii="Verdana" w:hAnsi="Verdana" w:cs="AvenirLTStd-Book"/>
          <w:iCs/>
          <w:lang w:eastAsia="es-ES"/>
        </w:rPr>
        <w:t>___________________________________________________________</w:t>
      </w:r>
    </w:p>
    <w:p w14:paraId="70B62212" w14:textId="430111F6" w:rsidR="00672677" w:rsidRPr="008F7F6E" w:rsidRDefault="00672677" w:rsidP="00672677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Cs/>
          <w:lang w:eastAsia="es-ES"/>
        </w:rPr>
      </w:pPr>
      <w:r w:rsidRPr="008D42C2">
        <w:rPr>
          <w:rFonts w:ascii="Verdana" w:hAnsi="Verdana" w:cs="AvenirLTStd-Book"/>
          <w:lang w:eastAsia="es-ES"/>
        </w:rPr>
        <w:t>Òrgans:</w:t>
      </w:r>
      <w:r w:rsidRPr="008D42C2">
        <w:rPr>
          <w:rFonts w:ascii="Verdana" w:hAnsi="Verdana" w:cs="AvenirLTStd-Book"/>
          <w:i/>
          <w:iCs/>
          <w:lang w:eastAsia="es-ES"/>
        </w:rPr>
        <w:t xml:space="preserve"> </w:t>
      </w:r>
      <w:r w:rsidR="008B4546" w:rsidRPr="008F7F6E">
        <w:rPr>
          <w:rFonts w:ascii="Verdana" w:hAnsi="Verdana" w:cs="AvenirLTStd-Book"/>
          <w:iCs/>
          <w:lang w:eastAsia="es-ES"/>
        </w:rPr>
        <w:t>__________________________________________________________</w:t>
      </w:r>
    </w:p>
    <w:p w14:paraId="09D08B35" w14:textId="66C6EB36" w:rsidR="004D351D" w:rsidRPr="008F7F6E" w:rsidRDefault="00672677" w:rsidP="00672677">
      <w:pPr>
        <w:spacing w:line="360" w:lineRule="auto"/>
        <w:jc w:val="both"/>
        <w:rPr>
          <w:rFonts w:ascii="Verdana" w:hAnsi="Verdana" w:cs="AvenirLTStd-Book"/>
          <w:iCs/>
          <w:lang w:eastAsia="es-ES"/>
        </w:rPr>
      </w:pPr>
      <w:r w:rsidRPr="008D42C2">
        <w:rPr>
          <w:rFonts w:ascii="Verdana" w:hAnsi="Verdana" w:cs="AvenirLTStd-Book"/>
          <w:lang w:eastAsia="es-ES"/>
        </w:rPr>
        <w:t>Aparells</w:t>
      </w:r>
      <w:r w:rsidR="0052775F">
        <w:rPr>
          <w:rFonts w:ascii="Verdana" w:hAnsi="Verdana" w:cs="AvenirLTStd-Book"/>
          <w:lang w:eastAsia="es-ES"/>
        </w:rPr>
        <w:t xml:space="preserve"> i sistemes</w:t>
      </w:r>
      <w:r w:rsidRPr="008D42C2">
        <w:rPr>
          <w:rFonts w:ascii="Verdana" w:hAnsi="Verdana" w:cs="AvenirLTStd-Book"/>
          <w:lang w:eastAsia="es-ES"/>
        </w:rPr>
        <w:t>:</w:t>
      </w:r>
      <w:r w:rsidRPr="008D42C2">
        <w:rPr>
          <w:rFonts w:ascii="Verdana" w:hAnsi="Verdana" w:cs="AvenirLTStd-Book"/>
          <w:i/>
          <w:iCs/>
          <w:lang w:eastAsia="es-ES"/>
        </w:rPr>
        <w:t xml:space="preserve"> </w:t>
      </w:r>
      <w:r w:rsidR="004D351D">
        <w:rPr>
          <w:rFonts w:ascii="Verdana" w:hAnsi="Verdana" w:cs="AvenirLTStd-Book"/>
          <w:iCs/>
          <w:lang w:eastAsia="es-ES"/>
        </w:rPr>
        <w:t>___</w:t>
      </w:r>
      <w:r w:rsidR="008B4546" w:rsidRPr="008F7F6E">
        <w:rPr>
          <w:rFonts w:ascii="Verdana" w:hAnsi="Verdana" w:cs="AvenirLTStd-Book"/>
          <w:iCs/>
          <w:lang w:eastAsia="es-ES"/>
        </w:rPr>
        <w:t>______________________________________________</w:t>
      </w:r>
    </w:p>
    <w:p w14:paraId="71137E09" w14:textId="13D71B81" w:rsidR="008B4546" w:rsidRPr="008F7F6E" w:rsidRDefault="008B4546" w:rsidP="00672677">
      <w:pPr>
        <w:spacing w:line="360" w:lineRule="auto"/>
        <w:jc w:val="both"/>
        <w:rPr>
          <w:rFonts w:ascii="Verdana" w:hAnsi="Verdana" w:cs="AvenirLTStd-Book"/>
          <w:iCs/>
          <w:lang w:eastAsia="es-ES"/>
        </w:rPr>
      </w:pPr>
    </w:p>
    <w:p w14:paraId="69BF91D1" w14:textId="77777777" w:rsidR="002F6304" w:rsidRPr="008D42C2" w:rsidRDefault="002F6304" w:rsidP="00672677">
      <w:pPr>
        <w:pStyle w:val="Default"/>
        <w:spacing w:line="360" w:lineRule="auto"/>
        <w:rPr>
          <w:rFonts w:ascii="Verdana" w:hAnsi="Verdana" w:cs="AvenirLTStd-Book"/>
          <w:b/>
          <w:bCs/>
          <w:lang w:val="ca-ES"/>
        </w:rPr>
      </w:pPr>
    </w:p>
    <w:p w14:paraId="09E0C9AB" w14:textId="77777777" w:rsidR="00343CDE" w:rsidRPr="008D42C2" w:rsidRDefault="00343CDE">
      <w:r w:rsidRPr="008D42C2">
        <w:br w:type="page"/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020B6C" w:rsidRPr="00020B6C" w14:paraId="1798FC69" w14:textId="77777777" w:rsidTr="00B233CF">
        <w:trPr>
          <w:cantSplit/>
        </w:trPr>
        <w:tc>
          <w:tcPr>
            <w:tcW w:w="10396" w:type="dxa"/>
          </w:tcPr>
          <w:p w14:paraId="0FE5EC3B" w14:textId="77777777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sz w:val="16"/>
                <w:szCs w:val="16"/>
                <w:lang w:eastAsia="es-ES"/>
              </w:rPr>
            </w:pPr>
            <w:r w:rsidRPr="00020B6C">
              <w:rPr>
                <w:rFonts w:ascii="Verdana" w:eastAsia="MS ??" w:hAnsi="Verdana" w:cs="Verdana"/>
                <w:lang w:eastAsia="es-ES"/>
              </w:rPr>
              <w:br w:type="page"/>
            </w:r>
          </w:p>
          <w:p w14:paraId="02A45FDD" w14:textId="2EEAE6C2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 xml:space="preserve">AVALUACIÓ </w:t>
            </w:r>
            <w:r w:rsidRPr="008D42C2">
              <w:rPr>
                <w:rFonts w:ascii="Verdana" w:eastAsia="MS ??" w:hAnsi="Verdana" w:cs="Verdana"/>
                <w:b/>
                <w:bCs/>
                <w:lang w:eastAsia="es-ES"/>
              </w:rPr>
              <w:t>CURRICULAR</w:t>
            </w:r>
          </w:p>
          <w:p w14:paraId="76FE5F3F" w14:textId="77777777" w:rsidR="00020B6C" w:rsidRPr="00020B6C" w:rsidRDefault="00020B6C" w:rsidP="00020B6C">
            <w:pPr>
              <w:spacing w:after="160"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>BIOLOGIA I GEOLOGIA 3r ESO</w:t>
            </w:r>
          </w:p>
        </w:tc>
      </w:tr>
      <w:tr w:rsidR="00020B6C" w:rsidRPr="00020B6C" w14:paraId="289F24E2" w14:textId="77777777" w:rsidTr="00B233CF">
        <w:trPr>
          <w:cantSplit/>
        </w:trPr>
        <w:tc>
          <w:tcPr>
            <w:tcW w:w="10396" w:type="dxa"/>
          </w:tcPr>
          <w:p w14:paraId="631810C0" w14:textId="77777777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b/>
                <w:bCs/>
                <w:sz w:val="8"/>
                <w:szCs w:val="8"/>
                <w:lang w:eastAsia="es-ES"/>
              </w:rPr>
            </w:pPr>
          </w:p>
          <w:p w14:paraId="2D476FF7" w14:textId="77777777" w:rsidR="00020B6C" w:rsidRPr="00020B6C" w:rsidRDefault="00020B6C" w:rsidP="00020B6C">
            <w:pPr>
              <w:spacing w:line="360" w:lineRule="auto"/>
              <w:jc w:val="center"/>
              <w:rPr>
                <w:rFonts w:ascii="Verdana" w:eastAsia="MS ??" w:hAnsi="Verdana" w:cs="Verdana"/>
                <w:b/>
                <w:bCs/>
                <w:lang w:eastAsia="es-ES"/>
              </w:rPr>
            </w:pPr>
            <w:r w:rsidRPr="00020B6C">
              <w:rPr>
                <w:rFonts w:ascii="Verdana" w:eastAsia="MS ??" w:hAnsi="Verdana" w:cs="Verdana"/>
                <w:b/>
                <w:bCs/>
                <w:lang w:eastAsia="es-ES"/>
              </w:rPr>
              <w:t>SOLUCIONARI</w:t>
            </w:r>
          </w:p>
        </w:tc>
      </w:tr>
    </w:tbl>
    <w:p w14:paraId="43CC5605" w14:textId="77777777" w:rsidR="00056511" w:rsidRPr="00056511" w:rsidRDefault="00056511" w:rsidP="00056511">
      <w:pPr>
        <w:spacing w:line="360" w:lineRule="auto"/>
        <w:rPr>
          <w:rFonts w:ascii="Verdana" w:hAnsi="Verdana"/>
        </w:rPr>
      </w:pPr>
    </w:p>
    <w:p w14:paraId="110CE991" w14:textId="7D68944C" w:rsidR="00056511" w:rsidRPr="00056511" w:rsidRDefault="00056511" w:rsidP="00056511">
      <w:pPr>
        <w:keepNext/>
        <w:shd w:val="clear" w:color="auto" w:fill="CCCCCC"/>
        <w:spacing w:before="120" w:after="120"/>
        <w:outlineLvl w:val="0"/>
        <w:rPr>
          <w:rFonts w:ascii="Verdana" w:hAnsi="Verdana"/>
          <w:b/>
          <w:lang w:eastAsia="es-ES"/>
        </w:rPr>
      </w:pPr>
      <w:r w:rsidRPr="00056511">
        <w:rPr>
          <w:rFonts w:ascii="Verdana" w:hAnsi="Verdana"/>
          <w:b/>
          <w:lang w:eastAsia="es-ES"/>
        </w:rPr>
        <w:t xml:space="preserve">UNITAT 1. ORGANITZACIÓ </w:t>
      </w:r>
      <w:r w:rsidR="004B1119">
        <w:rPr>
          <w:rFonts w:ascii="Verdana" w:hAnsi="Verdana"/>
          <w:b/>
          <w:lang w:eastAsia="es-ES"/>
        </w:rPr>
        <w:t xml:space="preserve">GENERAL </w:t>
      </w:r>
      <w:r w:rsidRPr="00056511">
        <w:rPr>
          <w:rFonts w:ascii="Verdana" w:hAnsi="Verdana"/>
          <w:b/>
          <w:lang w:eastAsia="es-ES"/>
        </w:rPr>
        <w:t>DE</w:t>
      </w:r>
      <w:r w:rsidR="004B1119">
        <w:rPr>
          <w:rFonts w:ascii="Verdana" w:hAnsi="Verdana"/>
          <w:b/>
          <w:lang w:eastAsia="es-ES"/>
        </w:rPr>
        <w:t>L COS</w:t>
      </w:r>
      <w:r w:rsidRPr="00056511">
        <w:rPr>
          <w:rFonts w:ascii="Verdana" w:hAnsi="Verdana"/>
          <w:b/>
          <w:lang w:eastAsia="es-ES"/>
        </w:rPr>
        <w:t xml:space="preserve"> HUMÀ</w:t>
      </w:r>
    </w:p>
    <w:p w14:paraId="37691ACC" w14:textId="77777777" w:rsidR="00056511" w:rsidRPr="00056511" w:rsidRDefault="00056511" w:rsidP="00056511">
      <w:pPr>
        <w:spacing w:line="360" w:lineRule="auto"/>
        <w:rPr>
          <w:rFonts w:ascii="Verdana" w:hAnsi="Verdana"/>
        </w:rPr>
      </w:pPr>
    </w:p>
    <w:p w14:paraId="02924ADF" w14:textId="77777777" w:rsidR="007A51CA" w:rsidRPr="008D42C2" w:rsidRDefault="007A51CA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1 </w:t>
      </w:r>
      <w:r w:rsidRPr="008D42C2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8D42C2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8D42C2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8D42C2">
        <w:rPr>
          <w:rFonts w:ascii="Verdana" w:hAnsi="Verdana"/>
          <w:color w:val="auto"/>
          <w:lang w:val="ca-ES"/>
        </w:rPr>
        <w:t xml:space="preserve"> </w:t>
      </w:r>
    </w:p>
    <w:p w14:paraId="05AE19FA" w14:textId="30D1EE41" w:rsidR="002B604E" w:rsidRPr="008D42C2" w:rsidRDefault="007A51CA" w:rsidP="0007625B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Uneix els elements de les dues columnes:</w:t>
      </w:r>
    </w:p>
    <w:p w14:paraId="457296A1" w14:textId="3BD4CEA8" w:rsidR="007A51CA" w:rsidRPr="008D42C2" w:rsidRDefault="00D35333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>
        <w:rPr>
          <w:rFonts w:ascii="Verdana" w:hAnsi="Verdana" w:cs="AvenirLTStd-Book"/>
          <w:i/>
          <w:iCs/>
          <w:sz w:val="22"/>
          <w:szCs w:val="22"/>
          <w:lang w:eastAsia="es-ES"/>
        </w:rPr>
        <w:t>Bioelement - Nivell atòmic</w:t>
      </w:r>
    </w:p>
    <w:p w14:paraId="580969DD" w14:textId="119C03DD" w:rsidR="007A51CA" w:rsidRPr="008D42C2" w:rsidRDefault="00D35333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>
        <w:rPr>
          <w:rFonts w:ascii="Verdana" w:hAnsi="Verdana" w:cs="AvenirLTStd-Book"/>
          <w:i/>
          <w:iCs/>
          <w:sz w:val="22"/>
          <w:szCs w:val="22"/>
          <w:lang w:eastAsia="es-ES"/>
        </w:rPr>
        <w:t>Teixit - Nivell organisme</w:t>
      </w:r>
    </w:p>
    <w:p w14:paraId="00AE1433" w14:textId="27CBD8BF" w:rsidR="007A51CA" w:rsidRPr="008D42C2" w:rsidRDefault="00D35333" w:rsidP="0007625B">
      <w:pPr>
        <w:spacing w:line="360" w:lineRule="auto"/>
        <w:jc w:val="both"/>
        <w:rPr>
          <w:rFonts w:ascii="Verdana" w:hAnsi="Verdana" w:cs="AvenirLTStd-Book"/>
          <w:i/>
          <w:iCs/>
          <w:sz w:val="22"/>
          <w:szCs w:val="22"/>
          <w:lang w:eastAsia="es-ES"/>
        </w:rPr>
      </w:pPr>
      <w:r>
        <w:rPr>
          <w:rFonts w:ascii="Verdana" w:hAnsi="Verdana" w:cs="AvenirLTStd-Book"/>
          <w:i/>
          <w:iCs/>
          <w:sz w:val="22"/>
          <w:szCs w:val="22"/>
          <w:lang w:eastAsia="es-ES"/>
        </w:rPr>
        <w:t>Cèl·lula - Nivell cel·lular</w:t>
      </w:r>
    </w:p>
    <w:p w14:paraId="0220CEFB" w14:textId="188DEE37" w:rsidR="007A51CA" w:rsidRPr="008D42C2" w:rsidRDefault="007A51CA" w:rsidP="0007625B">
      <w:pPr>
        <w:spacing w:line="360" w:lineRule="auto"/>
        <w:jc w:val="both"/>
        <w:rPr>
          <w:rFonts w:ascii="Verdana" w:hAnsi="Verdana" w:cs="AvenirLTStd-Book"/>
          <w:sz w:val="22"/>
          <w:szCs w:val="22"/>
          <w:lang w:eastAsia="es-ES"/>
        </w:rPr>
      </w:pPr>
    </w:p>
    <w:p w14:paraId="17F8832F" w14:textId="77777777" w:rsidR="003F0B17" w:rsidRPr="008D42C2" w:rsidRDefault="003F0B17" w:rsidP="0007625B">
      <w:pPr>
        <w:spacing w:line="360" w:lineRule="auto"/>
        <w:jc w:val="both"/>
        <w:rPr>
          <w:rFonts w:ascii="Verdana" w:hAnsi="Verdana" w:cs="AvenirLTStd-Book"/>
          <w:sz w:val="22"/>
          <w:szCs w:val="22"/>
          <w:lang w:eastAsia="es-ES"/>
        </w:rPr>
      </w:pPr>
    </w:p>
    <w:p w14:paraId="2061D110" w14:textId="5E98A5DF" w:rsidR="007A51CA" w:rsidRPr="008D42C2" w:rsidRDefault="007A51CA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Activitat 2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Dimensió indagació de fenòmens naturals i de la vida quotidiana </w:t>
      </w:r>
    </w:p>
    <w:p w14:paraId="549BE9CC" w14:textId="298F5B9E" w:rsidR="007A51CA" w:rsidRPr="008D42C2" w:rsidRDefault="007A51CA" w:rsidP="00166A41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Escriu el nom dels orgànuls i de les estructures cel·lulars assenyalats.</w:t>
      </w:r>
    </w:p>
    <w:p w14:paraId="376013FF" w14:textId="7C545694" w:rsidR="007A51CA" w:rsidRPr="008D42C2" w:rsidRDefault="00F317F2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8D42C2">
        <w:rPr>
          <w:rFonts w:ascii="Verdana" w:hAnsi="Verdana" w:cs="AvenirLTStd-Book"/>
          <w:sz w:val="22"/>
          <w:szCs w:val="22"/>
          <w:lang w:eastAsia="es-ES"/>
        </w:rPr>
        <w:t>A</w:t>
      </w:r>
      <w:r w:rsidR="007A51CA" w:rsidRPr="008D42C2">
        <w:rPr>
          <w:rFonts w:ascii="Verdana" w:hAnsi="Verdana" w:cs="AvenirLTStd-Book"/>
          <w:sz w:val="22"/>
          <w:szCs w:val="22"/>
          <w:lang w:eastAsia="es-ES"/>
        </w:rPr>
        <w:t>.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Membrana </w:t>
      </w:r>
      <w:r w:rsidR="0007625B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plasmàtica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;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B.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Citoplasma;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C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. Nucli;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D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. Reticle endoplasmàtic;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E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. Aparell de Golgi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;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F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. Mitocondri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;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G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. Lisosoma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;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H</w:t>
      </w:r>
      <w:r w:rsidR="007A51CA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. Centríols.</w:t>
      </w:r>
    </w:p>
    <w:p w14:paraId="050C4433" w14:textId="33CD5554" w:rsidR="007A51CA" w:rsidRPr="008D42C2" w:rsidRDefault="007A51CA" w:rsidP="0007625B">
      <w:pPr>
        <w:spacing w:line="360" w:lineRule="auto"/>
        <w:jc w:val="both"/>
        <w:rPr>
          <w:rFonts w:ascii="Verdana" w:hAnsi="Verdana" w:cs="AvenirLTStd-Book"/>
          <w:sz w:val="22"/>
          <w:szCs w:val="22"/>
          <w:lang w:eastAsia="es-ES"/>
        </w:rPr>
      </w:pPr>
    </w:p>
    <w:p w14:paraId="674F3448" w14:textId="77777777" w:rsidR="003F0B17" w:rsidRPr="008D42C2" w:rsidRDefault="003F0B17" w:rsidP="0007625B">
      <w:pPr>
        <w:spacing w:line="360" w:lineRule="auto"/>
        <w:jc w:val="both"/>
        <w:rPr>
          <w:rFonts w:ascii="Verdana" w:hAnsi="Verdana" w:cs="AvenirLTStd-Book"/>
          <w:sz w:val="22"/>
          <w:szCs w:val="22"/>
          <w:lang w:eastAsia="es-ES"/>
        </w:rPr>
      </w:pPr>
    </w:p>
    <w:p w14:paraId="0F87E88E" w14:textId="776EB072" w:rsidR="00F317F2" w:rsidRPr="008D42C2" w:rsidRDefault="007A51CA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Activitat 3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Dimensió indagació de fenòmens naturals i de la vida quotidiana</w:t>
      </w:r>
    </w:p>
    <w:p w14:paraId="125F446A" w14:textId="26B1D6BD" w:rsidR="007A51CA" w:rsidRPr="008D42C2" w:rsidRDefault="007A51CA" w:rsidP="00166A41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Escriu el nom de les parts del nucli assenyalades.</w:t>
      </w:r>
    </w:p>
    <w:p w14:paraId="343CB353" w14:textId="3D80A3A2" w:rsidR="007A51CA" w:rsidRPr="008D42C2" w:rsidRDefault="00F317F2" w:rsidP="0007625B">
      <w:pPr>
        <w:spacing w:line="360" w:lineRule="auto"/>
        <w:jc w:val="both"/>
        <w:rPr>
          <w:rFonts w:ascii="Verdana" w:hAnsi="Verdana" w:cs="AvenirLTStd-Book"/>
          <w:sz w:val="22"/>
          <w:szCs w:val="22"/>
          <w:lang w:eastAsia="es-ES"/>
        </w:rPr>
      </w:pPr>
      <w:r w:rsidRPr="008D42C2">
        <w:rPr>
          <w:rFonts w:ascii="Verdana" w:hAnsi="Verdana" w:cs="AvenirLTStd-Book"/>
          <w:sz w:val="22"/>
          <w:szCs w:val="22"/>
          <w:lang w:eastAsia="es-ES"/>
        </w:rPr>
        <w:t xml:space="preserve">A. 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Nuclèol</w:t>
      </w:r>
      <w:r w:rsidRPr="008D42C2">
        <w:rPr>
          <w:rFonts w:ascii="Verdana" w:hAnsi="Verdana" w:cs="AvenirLTStd-Book"/>
          <w:sz w:val="22"/>
          <w:szCs w:val="22"/>
          <w:lang w:eastAsia="es-ES"/>
        </w:rPr>
        <w:t xml:space="preserve">; B. 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Porus nuclears</w:t>
      </w:r>
      <w:r w:rsidRPr="008D42C2">
        <w:rPr>
          <w:rFonts w:ascii="Verdana" w:hAnsi="Verdana" w:cs="AvenirLTStd-Book"/>
          <w:sz w:val="22"/>
          <w:szCs w:val="22"/>
          <w:lang w:eastAsia="es-ES"/>
        </w:rPr>
        <w:t xml:space="preserve">; C. 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Cromatina</w:t>
      </w:r>
      <w:r w:rsidRPr="008D42C2">
        <w:rPr>
          <w:rFonts w:ascii="Verdana" w:hAnsi="Verdana" w:cs="AvenirLTStd-Book"/>
          <w:sz w:val="22"/>
          <w:szCs w:val="22"/>
          <w:lang w:eastAsia="es-ES"/>
        </w:rPr>
        <w:t xml:space="preserve">; D. 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Membrana nuclear.</w:t>
      </w:r>
    </w:p>
    <w:p w14:paraId="263FBBB2" w14:textId="0C6E7DAB" w:rsidR="007A51CA" w:rsidRPr="008D42C2" w:rsidRDefault="003F0B17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br w:type="page"/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lastRenderedPageBreak/>
        <w:t>Activitat 4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Dimensió indagació de fenòmens naturals i de la vida quotidiana </w:t>
      </w:r>
    </w:p>
    <w:p w14:paraId="26485795" w14:textId="21248DC3" w:rsidR="007A51CA" w:rsidRPr="008D42C2" w:rsidRDefault="007A51CA" w:rsidP="0007625B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Completa el text següent:</w:t>
      </w:r>
    </w:p>
    <w:p w14:paraId="7DA37016" w14:textId="4D53D4B4" w:rsidR="007A51CA" w:rsidRPr="00D35333" w:rsidRDefault="007A51CA" w:rsidP="0007625B">
      <w:pPr>
        <w:autoSpaceDE w:val="0"/>
        <w:autoSpaceDN w:val="0"/>
        <w:adjustRightInd w:val="0"/>
        <w:spacing w:line="360" w:lineRule="auto"/>
        <w:rPr>
          <w:rFonts w:ascii="Verdana" w:hAnsi="Verdana" w:cs="Verdana"/>
          <w:lang w:eastAsia="es-ES"/>
        </w:rPr>
      </w:pPr>
      <w:r w:rsidRPr="00D35333">
        <w:rPr>
          <w:rFonts w:ascii="Verdana" w:hAnsi="Verdana" w:cs="Verdana"/>
          <w:lang w:eastAsia="es-ES"/>
        </w:rPr>
        <w:t>El cos humà és constituït per un conjunt d</w:t>
      </w:r>
      <w:r w:rsidR="00F317F2" w:rsidRPr="00D35333">
        <w:rPr>
          <w:rFonts w:ascii="Verdana" w:hAnsi="Verdana" w:cs="Verdana"/>
          <w:lang w:eastAsia="es-ES"/>
        </w:rPr>
        <w:t>’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òrgans</w:t>
      </w:r>
      <w:r w:rsidRPr="00D35333">
        <w:rPr>
          <w:rFonts w:ascii="Verdana" w:hAnsi="Verdana" w:cs="Verdana"/>
          <w:lang w:eastAsia="es-ES"/>
        </w:rPr>
        <w:t xml:space="preserve">, 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aparells</w:t>
      </w:r>
      <w:r w:rsidRPr="00D35333">
        <w:rPr>
          <w:rFonts w:ascii="Verdana" w:hAnsi="Verdana" w:cs="Verdana"/>
          <w:lang w:eastAsia="es-ES"/>
        </w:rPr>
        <w:t xml:space="preserve"> i sistemes que actuen de m</w:t>
      </w:r>
      <w:r w:rsidR="00F317F2" w:rsidRPr="00D35333">
        <w:rPr>
          <w:rFonts w:ascii="Verdana" w:hAnsi="Verdana" w:cs="Verdana"/>
          <w:lang w:eastAsia="es-ES"/>
        </w:rPr>
        <w:t>a</w:t>
      </w:r>
      <w:r w:rsidRPr="00D35333">
        <w:rPr>
          <w:rFonts w:ascii="Verdana" w:hAnsi="Verdana" w:cs="Verdana"/>
          <w:lang w:eastAsia="es-ES"/>
        </w:rPr>
        <w:t>nera coordinada per fer les tres funcions vitals</w:t>
      </w:r>
      <w:r w:rsidR="00F317F2" w:rsidRPr="00D35333">
        <w:rPr>
          <w:rFonts w:ascii="Verdana" w:hAnsi="Verdana" w:cs="Verdana"/>
          <w:lang w:eastAsia="es-ES"/>
        </w:rPr>
        <w:t xml:space="preserve">: 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nutrició</w:t>
      </w:r>
      <w:r w:rsidRPr="00D35333">
        <w:rPr>
          <w:rFonts w:ascii="Verdana" w:hAnsi="Verdana" w:cs="Verdana"/>
          <w:lang w:eastAsia="es-ES"/>
        </w:rPr>
        <w:t xml:space="preserve">, relació i reproducció. Els òrgans estan formats per 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teixits</w:t>
      </w:r>
      <w:r w:rsidRPr="00D35333">
        <w:rPr>
          <w:rFonts w:ascii="Verdana" w:hAnsi="Verdana" w:cs="Verdana"/>
          <w:lang w:eastAsia="es-ES"/>
        </w:rPr>
        <w:t xml:space="preserve"> que s</w:t>
      </w:r>
      <w:r w:rsidR="00F317F2" w:rsidRPr="00D35333">
        <w:rPr>
          <w:rFonts w:ascii="Verdana" w:hAnsi="Verdana" w:cs="Verdana"/>
          <w:lang w:eastAsia="es-ES"/>
        </w:rPr>
        <w:t>’</w:t>
      </w:r>
      <w:r w:rsidRPr="00D35333">
        <w:rPr>
          <w:rFonts w:ascii="Verdana" w:hAnsi="Verdana" w:cs="Verdana"/>
          <w:lang w:eastAsia="es-ES"/>
        </w:rPr>
        <w:t xml:space="preserve">agrupen per fer una funció concreta. Els teixits són associacions de cèl·lules 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eucariotes</w:t>
      </w:r>
      <w:r w:rsidRPr="00D35333">
        <w:rPr>
          <w:rFonts w:ascii="Verdana" w:hAnsi="Verdana" w:cs="Verdana"/>
          <w:lang w:eastAsia="es-ES"/>
        </w:rPr>
        <w:t xml:space="preserve"> de tipus </w:t>
      </w:r>
      <w:r w:rsidR="00F317F2" w:rsidRPr="00D35333">
        <w:rPr>
          <w:rFonts w:ascii="Verdana" w:hAnsi="Verdana" w:cs="Verdana"/>
          <w:i/>
          <w:iCs/>
          <w:sz w:val="22"/>
          <w:szCs w:val="22"/>
          <w:u w:color="BFBFBF"/>
          <w:lang w:eastAsia="es-ES"/>
        </w:rPr>
        <w:t>animal</w:t>
      </w:r>
      <w:r w:rsidRPr="00D35333">
        <w:rPr>
          <w:rFonts w:ascii="Verdana" w:hAnsi="Verdana" w:cs="Verdana"/>
          <w:lang w:eastAsia="es-ES"/>
        </w:rPr>
        <w:t xml:space="preserve"> semblants especialitzades.</w:t>
      </w:r>
    </w:p>
    <w:p w14:paraId="6D65B28D" w14:textId="0D68946F" w:rsidR="003F0B17" w:rsidRPr="0079782F" w:rsidRDefault="003F0B17" w:rsidP="0007625B">
      <w:pPr>
        <w:spacing w:line="360" w:lineRule="auto"/>
        <w:jc w:val="both"/>
        <w:rPr>
          <w:rFonts w:ascii="Verdana" w:hAnsi="Verdana" w:cs="AvenirLTStd-Book"/>
          <w:lang w:eastAsia="es-ES"/>
        </w:rPr>
      </w:pPr>
    </w:p>
    <w:p w14:paraId="5140C1CF" w14:textId="157AF989" w:rsidR="0079782F" w:rsidRPr="00C83FFB" w:rsidRDefault="0079782F" w:rsidP="0079782F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</w:pPr>
      <w:r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5</w:t>
      </w:r>
      <w:r w:rsidRP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C83FFB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C83FFB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C83FFB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C83FFB">
        <w:rPr>
          <w:rFonts w:ascii="Verdana" w:hAnsi="Verdana"/>
          <w:color w:val="auto"/>
          <w:lang w:val="ca-ES"/>
        </w:rPr>
        <w:t xml:space="preserve"> </w:t>
      </w:r>
    </w:p>
    <w:p w14:paraId="5EAC3DC5" w14:textId="631EC233" w:rsidR="0079782F" w:rsidRPr="0079782F" w:rsidRDefault="0079782F" w:rsidP="0079782F">
      <w:pPr>
        <w:spacing w:line="360" w:lineRule="auto"/>
        <w:rPr>
          <w:rFonts w:ascii="Verdana" w:hAnsi="Verdana"/>
          <w:b/>
          <w:bCs/>
        </w:rPr>
      </w:pPr>
      <w:r w:rsidRPr="0079782F">
        <w:rPr>
          <w:rFonts w:ascii="Verdana" w:hAnsi="Verdana"/>
          <w:b/>
          <w:bCs/>
        </w:rPr>
        <w:t>Quines d’aquestes són funcions de la membrana plasmàtica?</w:t>
      </w:r>
    </w:p>
    <w:p w14:paraId="10CA912D" w14:textId="77777777" w:rsidR="0079782F" w:rsidRPr="0079782F" w:rsidRDefault="0079782F" w:rsidP="007978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</w:pPr>
      <w:r w:rsidRPr="0079782F">
        <w:rPr>
          <w:rFonts w:ascii="Verdana" w:hAnsi="Verdana" w:cs="Gotham Medium"/>
          <w:i/>
          <w:iCs/>
          <w:color w:val="000000"/>
          <w:sz w:val="22"/>
          <w:szCs w:val="22"/>
          <w:lang w:eastAsia="es-ES"/>
        </w:rPr>
        <w:t xml:space="preserve">B. Detectar els canvis </w:t>
      </w:r>
      <w:r w:rsidRPr="0079782F"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  <w:t>que es produeixen en el medi i permetre que la cèl·lula hi respongui de manera adequada.</w:t>
      </w:r>
    </w:p>
    <w:p w14:paraId="46302052" w14:textId="77777777" w:rsidR="0079782F" w:rsidRPr="0079782F" w:rsidRDefault="0079782F" w:rsidP="007978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</w:pPr>
      <w:r w:rsidRPr="0079782F">
        <w:rPr>
          <w:rFonts w:ascii="Verdana" w:hAnsi="Verdana" w:cs="Gotham Medium"/>
          <w:i/>
          <w:iCs/>
          <w:color w:val="000000"/>
          <w:sz w:val="22"/>
          <w:szCs w:val="22"/>
          <w:lang w:eastAsia="es-ES"/>
        </w:rPr>
        <w:t xml:space="preserve">E. Regular l’intercanvi </w:t>
      </w:r>
      <w:r w:rsidRPr="0079782F"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  <w:t>de substàncies amb el medi.</w:t>
      </w:r>
    </w:p>
    <w:p w14:paraId="3F54D3BD" w14:textId="77777777" w:rsidR="0079782F" w:rsidRPr="0079782F" w:rsidRDefault="0079782F" w:rsidP="0079782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</w:pPr>
      <w:r w:rsidRPr="0079782F">
        <w:rPr>
          <w:rFonts w:ascii="Verdana" w:hAnsi="Verdana" w:cs="Gotham Medium"/>
          <w:i/>
          <w:iCs/>
          <w:color w:val="000000"/>
          <w:sz w:val="22"/>
          <w:szCs w:val="22"/>
          <w:lang w:eastAsia="es-ES"/>
        </w:rPr>
        <w:t xml:space="preserve">F. Protegir </w:t>
      </w:r>
      <w:r w:rsidRPr="0079782F"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  <w:t xml:space="preserve">la cèl·lula i </w:t>
      </w:r>
      <w:r w:rsidRPr="0079782F">
        <w:rPr>
          <w:rFonts w:ascii="Verdana" w:hAnsi="Verdana" w:cs="Gotham Medium"/>
          <w:i/>
          <w:iCs/>
          <w:color w:val="000000"/>
          <w:sz w:val="22"/>
          <w:szCs w:val="22"/>
          <w:lang w:eastAsia="es-ES"/>
        </w:rPr>
        <w:t xml:space="preserve">separar-ne </w:t>
      </w:r>
      <w:r w:rsidRPr="0079782F">
        <w:rPr>
          <w:rFonts w:ascii="Verdana" w:hAnsi="Verdana" w:cs="Gotham Book"/>
          <w:i/>
          <w:iCs/>
          <w:color w:val="000000"/>
          <w:sz w:val="22"/>
          <w:szCs w:val="22"/>
          <w:lang w:eastAsia="es-ES"/>
        </w:rPr>
        <w:t xml:space="preserve">el contingut de l’exterior. </w:t>
      </w:r>
    </w:p>
    <w:p w14:paraId="00132F15" w14:textId="33E43CCA" w:rsidR="0079782F" w:rsidRPr="0079782F" w:rsidRDefault="0079782F" w:rsidP="0007625B">
      <w:pPr>
        <w:spacing w:line="360" w:lineRule="auto"/>
        <w:jc w:val="both"/>
        <w:rPr>
          <w:rFonts w:ascii="Verdana" w:hAnsi="Verdana" w:cs="AvenirLTStd-Book"/>
          <w:lang w:eastAsia="es-ES"/>
        </w:rPr>
      </w:pPr>
    </w:p>
    <w:p w14:paraId="2A052524" w14:textId="536344C4" w:rsidR="00F317F2" w:rsidRPr="008D42C2" w:rsidRDefault="007A51CA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6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Dimensió indagació de fenòmens naturals i de la vida quotidiana </w:t>
      </w:r>
    </w:p>
    <w:p w14:paraId="01A50D7A" w14:textId="226EADF9" w:rsidR="007A51CA" w:rsidRPr="008D42C2" w:rsidRDefault="007A51CA" w:rsidP="00166A41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Indica quin orgànul cel·lular intervé en cada una de les accions següents:</w:t>
      </w:r>
    </w:p>
    <w:p w14:paraId="7D3ED95F" w14:textId="6371D850" w:rsidR="00EB01C0" w:rsidRPr="008D42C2" w:rsidRDefault="00EB01C0" w:rsidP="0007625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sz w:val="22"/>
          <w:szCs w:val="22"/>
          <w:lang w:eastAsia="es-ES"/>
        </w:rPr>
      </w:pPr>
      <w:r w:rsidRPr="00D35333">
        <w:rPr>
          <w:rFonts w:ascii="Verdana" w:hAnsi="Verdana" w:cs="Tahoma"/>
          <w:color w:val="000000"/>
          <w:lang w:eastAsia="es-ES"/>
        </w:rPr>
        <w:t>Sintetitzen les proteïnes</w:t>
      </w:r>
      <w:r w:rsidR="0007625B" w:rsidRPr="00D35333">
        <w:rPr>
          <w:rFonts w:ascii="Verdana" w:hAnsi="Verdana" w:cs="Tahoma"/>
          <w:color w:val="000000"/>
          <w:lang w:eastAsia="es-ES"/>
        </w:rPr>
        <w:t>:</w:t>
      </w:r>
      <w:r w:rsidRPr="008D42C2">
        <w:rPr>
          <w:rFonts w:ascii="Verdana" w:hAnsi="Verdana" w:cs="AvenirLTStd-Book"/>
          <w:sz w:val="22"/>
          <w:szCs w:val="22"/>
          <w:lang w:eastAsia="es-ES"/>
        </w:rPr>
        <w:t xml:space="preserve"> </w:t>
      </w:r>
      <w:r w:rsidR="00D35333">
        <w:rPr>
          <w:rFonts w:ascii="Verdana" w:hAnsi="Verdana" w:cs="AvenirLTStd-Book"/>
          <w:i/>
          <w:iCs/>
          <w:sz w:val="22"/>
          <w:szCs w:val="22"/>
          <w:lang w:eastAsia="es-ES"/>
        </w:rPr>
        <w:t>r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ibosomes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.</w:t>
      </w:r>
    </w:p>
    <w:p w14:paraId="3160D974" w14:textId="69D7C011" w:rsidR="00EB01C0" w:rsidRPr="008D42C2" w:rsidRDefault="00EB01C0" w:rsidP="0007625B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D35333">
        <w:rPr>
          <w:rFonts w:ascii="Verdana" w:hAnsi="Verdana" w:cs="AvenirLTStd-Book"/>
          <w:lang w:eastAsia="es-ES"/>
        </w:rPr>
        <w:t>Transport de substàncies a l’exterior cel·lular o a diferents parts de la cèl·lula</w:t>
      </w:r>
      <w:r w:rsidR="0007625B" w:rsidRPr="00D35333">
        <w:rPr>
          <w:rFonts w:ascii="Verdana" w:hAnsi="Verdana" w:cs="AvenirLTStd-Book"/>
          <w:lang w:eastAsia="es-ES"/>
        </w:rPr>
        <w:t>:</w:t>
      </w:r>
      <w:r w:rsidRPr="00D35333">
        <w:rPr>
          <w:rFonts w:ascii="Verdana" w:hAnsi="Verdana" w:cs="AvenirLTStd-Book"/>
          <w:lang w:eastAsia="es-ES"/>
        </w:rPr>
        <w:t xml:space="preserve"> </w:t>
      </w:r>
      <w:r w:rsidR="00D35333">
        <w:rPr>
          <w:rFonts w:ascii="Verdana" w:hAnsi="Verdana" w:cs="AvenirLTStd-Book"/>
          <w:i/>
          <w:iCs/>
          <w:sz w:val="22"/>
          <w:szCs w:val="22"/>
          <w:lang w:eastAsia="es-ES"/>
        </w:rPr>
        <w:t>a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parell de Golgi.</w:t>
      </w:r>
    </w:p>
    <w:p w14:paraId="3C0BAAF9" w14:textId="391AFDE2" w:rsidR="00EB01C0" w:rsidRPr="008D42C2" w:rsidRDefault="00EB01C0" w:rsidP="0007625B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AvenirLTStd-Book"/>
          <w:sz w:val="22"/>
          <w:szCs w:val="22"/>
          <w:lang w:eastAsia="es-ES"/>
        </w:rPr>
      </w:pPr>
      <w:r w:rsidRPr="00D35333">
        <w:rPr>
          <w:rFonts w:ascii="Verdana" w:hAnsi="Verdana" w:cs="AvenirLTStd-Book"/>
          <w:lang w:eastAsia="es-ES"/>
        </w:rPr>
        <w:t>Formació d’estructures que produeixen moviments cel·lulars</w:t>
      </w:r>
      <w:r w:rsidR="0007625B" w:rsidRPr="00D35333">
        <w:rPr>
          <w:rFonts w:ascii="Verdana" w:hAnsi="Verdana" w:cs="AvenirLTStd-Book"/>
          <w:lang w:eastAsia="es-ES"/>
        </w:rPr>
        <w:t>:</w:t>
      </w:r>
      <w:r w:rsidRPr="00D35333">
        <w:rPr>
          <w:rFonts w:ascii="Verdana" w:hAnsi="Verdana" w:cs="AvenirLTStd-Book"/>
          <w:lang w:eastAsia="es-ES"/>
        </w:rPr>
        <w:t xml:space="preserve"> </w:t>
      </w:r>
      <w:r w:rsidR="00D35333">
        <w:rPr>
          <w:rFonts w:ascii="Verdana" w:hAnsi="Verdana" w:cs="AvenirLTStd-Book"/>
          <w:i/>
          <w:iCs/>
          <w:sz w:val="22"/>
          <w:szCs w:val="22"/>
          <w:lang w:eastAsia="es-ES"/>
        </w:rPr>
        <w:t>c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entríols</w:t>
      </w:r>
      <w:r w:rsidRPr="008D42C2">
        <w:rPr>
          <w:rFonts w:ascii="Verdana" w:hAnsi="Verdana" w:cs="AvenirLTStd-Book"/>
          <w:sz w:val="22"/>
          <w:szCs w:val="22"/>
          <w:lang w:eastAsia="es-ES"/>
        </w:rPr>
        <w:t>.</w:t>
      </w:r>
    </w:p>
    <w:p w14:paraId="451B2742" w14:textId="77777777" w:rsidR="003B15F0" w:rsidRDefault="003B15F0" w:rsidP="00C83FF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</w:p>
    <w:p w14:paraId="7129E30B" w14:textId="46765802" w:rsidR="00C83FFB" w:rsidRPr="006403FB" w:rsidRDefault="00C83FFB" w:rsidP="00C83FFB">
      <w:pPr>
        <w:pStyle w:val="Default"/>
        <w:spacing w:line="360" w:lineRule="auto"/>
        <w:rPr>
          <w:rFonts w:ascii="Verdana" w:hAnsi="Verdana"/>
          <w:color w:val="auto"/>
          <w:lang w:val="ca-ES"/>
        </w:rPr>
      </w:pPr>
      <w:r w:rsidRPr="006403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7 </w:t>
      </w:r>
      <w:r w:rsidRPr="006403FB">
        <w:rPr>
          <w:rFonts w:ascii="Verdana" w:hAnsi="Verdana"/>
          <w:b/>
          <w:bCs/>
          <w:i/>
          <w:iCs/>
          <w:color w:val="auto"/>
          <w:spacing w:val="-2"/>
          <w:u w:val="single"/>
          <w:lang w:val="ca-ES"/>
        </w:rPr>
        <w:t>–</w:t>
      </w:r>
      <w:r w:rsidRPr="006403FB">
        <w:rPr>
          <w:rFonts w:ascii="Verdana" w:hAnsi="Verdana" w:cs="Times New Roman"/>
          <w:b/>
          <w:bCs/>
          <w:i/>
          <w:iCs/>
          <w:color w:val="auto"/>
          <w:u w:val="single"/>
          <w:lang w:val="ca-ES"/>
        </w:rPr>
        <w:t xml:space="preserve"> D</w:t>
      </w:r>
      <w:r w:rsidRPr="006403FB">
        <w:rPr>
          <w:rFonts w:ascii="Verdana" w:hAnsi="Verdana"/>
          <w:b/>
          <w:bCs/>
          <w:i/>
          <w:iCs/>
          <w:color w:val="auto"/>
          <w:u w:val="single"/>
          <w:lang w:val="ca-ES"/>
        </w:rPr>
        <w:t>imensió indagació de fenòmens naturals i de la vida quotidiana</w:t>
      </w:r>
      <w:r w:rsidRPr="006403FB">
        <w:rPr>
          <w:rFonts w:ascii="Verdana" w:hAnsi="Verdana"/>
          <w:color w:val="auto"/>
          <w:lang w:val="ca-ES"/>
        </w:rPr>
        <w:t xml:space="preserve"> </w:t>
      </w:r>
    </w:p>
    <w:p w14:paraId="62A0A368" w14:textId="676036F9" w:rsidR="00C83FFB" w:rsidRPr="00C83FFB" w:rsidRDefault="00C83FFB" w:rsidP="00C83FFB">
      <w:pPr>
        <w:spacing w:line="360" w:lineRule="auto"/>
        <w:rPr>
          <w:rFonts w:ascii="Verdana" w:hAnsi="Verdana"/>
          <w:b/>
          <w:bCs/>
        </w:rPr>
      </w:pPr>
      <w:r w:rsidRPr="00C83FFB">
        <w:rPr>
          <w:rFonts w:ascii="Verdana" w:hAnsi="Verdana"/>
          <w:b/>
          <w:bCs/>
        </w:rPr>
        <w:t>Completa aquest text sobre les funcions del mitocondri.</w:t>
      </w:r>
    </w:p>
    <w:p w14:paraId="47A9B72E" w14:textId="77777777" w:rsidR="00C83FFB" w:rsidRPr="00C83FFB" w:rsidRDefault="00C83FFB" w:rsidP="00C83FF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lang w:eastAsia="es-ES"/>
        </w:rPr>
      </w:pPr>
      <w:r w:rsidRPr="00C83FFB">
        <w:rPr>
          <w:rFonts w:ascii="Verdana" w:hAnsi="Verdana" w:cs="AvenirLTStd-Book"/>
          <w:lang w:eastAsia="es-ES"/>
        </w:rPr>
        <w:t xml:space="preserve">Els mitocondris són un dels </w:t>
      </w:r>
      <w:r w:rsidRPr="00C83FFB">
        <w:rPr>
          <w:rFonts w:ascii="Verdana" w:hAnsi="Verdana" w:cs="AvenirLTStd-Book"/>
          <w:i/>
          <w:iCs/>
          <w:sz w:val="22"/>
          <w:szCs w:val="22"/>
          <w:u w:color="A6A6A6"/>
          <w:lang w:eastAsia="es-ES"/>
        </w:rPr>
        <w:t>orgànuls</w:t>
      </w:r>
      <w:r w:rsidRPr="00C83FFB">
        <w:rPr>
          <w:rFonts w:ascii="Verdana" w:hAnsi="Verdana" w:cs="AvenirLTStd-Book"/>
          <w:lang w:eastAsia="es-ES"/>
        </w:rPr>
        <w:t xml:space="preserve"> membranosos de les nostres </w:t>
      </w:r>
      <w:r w:rsidRPr="00C83FFB">
        <w:rPr>
          <w:rFonts w:ascii="Verdana" w:hAnsi="Verdana" w:cs="AvenirLTStd-Book"/>
          <w:i/>
          <w:iCs/>
          <w:sz w:val="22"/>
          <w:szCs w:val="22"/>
          <w:u w:color="A6A6A6"/>
          <w:lang w:eastAsia="es-ES"/>
        </w:rPr>
        <w:t>cèl·lules</w:t>
      </w:r>
      <w:r w:rsidRPr="00C83FFB">
        <w:rPr>
          <w:rFonts w:ascii="Verdana" w:hAnsi="Verdana" w:cs="AvenirLTStd-Book"/>
          <w:lang w:eastAsia="es-ES"/>
        </w:rPr>
        <w:t xml:space="preserve">. Són estructures ovalades de doble </w:t>
      </w:r>
      <w:r w:rsidRPr="00C83FFB">
        <w:rPr>
          <w:rFonts w:ascii="Verdana" w:hAnsi="Verdana" w:cs="AvenirLTStd-Book"/>
          <w:i/>
          <w:iCs/>
          <w:sz w:val="22"/>
          <w:szCs w:val="22"/>
          <w:u w:color="A6A6A6"/>
          <w:lang w:eastAsia="es-ES"/>
        </w:rPr>
        <w:t>membrana</w:t>
      </w:r>
      <w:r w:rsidRPr="00C83FFB">
        <w:rPr>
          <w:rFonts w:ascii="Verdana" w:hAnsi="Verdana" w:cs="AvenirLTStd-Book"/>
          <w:lang w:eastAsia="es-ES"/>
        </w:rPr>
        <w:t xml:space="preserve"> amb molts replegaments a la membrana interna. Exerceixen una funció importantíssima: realitzen la </w:t>
      </w:r>
      <w:r w:rsidRPr="00C83FFB">
        <w:rPr>
          <w:rFonts w:ascii="Verdana" w:hAnsi="Verdana" w:cs="AvenirLTStd-Book"/>
          <w:i/>
          <w:iCs/>
          <w:sz w:val="22"/>
          <w:szCs w:val="22"/>
          <w:u w:color="A6A6A6"/>
          <w:lang w:eastAsia="es-ES"/>
        </w:rPr>
        <w:t>respiració cel·lular</w:t>
      </w:r>
      <w:r w:rsidRPr="00C83FFB">
        <w:rPr>
          <w:rFonts w:ascii="Verdana" w:hAnsi="Verdana" w:cs="AvenirLTStd-Book"/>
          <w:lang w:eastAsia="es-ES"/>
        </w:rPr>
        <w:t xml:space="preserve">, que és el procés mitjançant el qual la cèl·lula obté tota la seva </w:t>
      </w:r>
      <w:r w:rsidRPr="00C83FFB">
        <w:rPr>
          <w:rFonts w:ascii="Verdana" w:hAnsi="Verdana" w:cs="AvenirLTStd-Book"/>
          <w:i/>
          <w:iCs/>
          <w:sz w:val="22"/>
          <w:szCs w:val="22"/>
          <w:u w:color="A6A6A6"/>
          <w:lang w:eastAsia="es-ES"/>
        </w:rPr>
        <w:t>energia</w:t>
      </w:r>
      <w:r w:rsidRPr="00C83FFB">
        <w:rPr>
          <w:rFonts w:ascii="Verdana" w:hAnsi="Verdana" w:cs="AvenirLTStd-Book"/>
          <w:lang w:eastAsia="es-ES"/>
        </w:rPr>
        <w:t>.</w:t>
      </w:r>
    </w:p>
    <w:p w14:paraId="12E28F97" w14:textId="251612AF" w:rsidR="007A51CA" w:rsidRPr="008D42C2" w:rsidRDefault="00826CB5" w:rsidP="00826CB5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pacing w:val="-2"/>
          <w:u w:val="single"/>
        </w:rPr>
      </w:pPr>
      <w:r>
        <w:rPr>
          <w:rFonts w:ascii="Verdana" w:hAnsi="Verdana" w:cs="Verdana"/>
          <w:i/>
          <w:iCs/>
          <w:sz w:val="22"/>
          <w:szCs w:val="22"/>
          <w:lang w:eastAsia="es-ES"/>
        </w:rPr>
        <w:br w:type="page"/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</w:rPr>
        <w:lastRenderedPageBreak/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</w:rPr>
        <w:t>8</w:t>
      </w:r>
      <w:r w:rsidR="008E08F7">
        <w:rPr>
          <w:rFonts w:ascii="Verdana" w:hAnsi="Verdana"/>
          <w:b/>
          <w:bCs/>
          <w:i/>
          <w:iCs/>
          <w:spacing w:val="-2"/>
          <w:u w:val="single"/>
        </w:rPr>
        <w:t xml:space="preserve"> </w:t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</w:rPr>
        <w:t xml:space="preserve"> </w:t>
      </w:r>
      <w:r w:rsidR="007A51CA" w:rsidRPr="008D42C2">
        <w:rPr>
          <w:rFonts w:ascii="Verdana" w:hAnsi="Verdana"/>
          <w:b/>
          <w:bCs/>
          <w:i/>
          <w:iCs/>
          <w:spacing w:val="-2"/>
          <w:u w:val="single"/>
        </w:rPr>
        <w:t xml:space="preserve">Dimensió indagació de fenòmens naturals i de la vida quotidiana </w:t>
      </w:r>
    </w:p>
    <w:p w14:paraId="2E804060" w14:textId="2ABDAFF1" w:rsidR="007A51CA" w:rsidRPr="008D42C2" w:rsidRDefault="007A51CA" w:rsidP="0007625B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Relaciona els tipus de cèl·lules amb el teixit del qual formen part:</w:t>
      </w:r>
    </w:p>
    <w:p w14:paraId="503B7183" w14:textId="3B8A45FC" w:rsidR="00F317F2" w:rsidRPr="008D42C2" w:rsidRDefault="00EB01C0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Fibra muscular</w:t>
      </w:r>
      <w:r w:rsidR="00F317F2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- Teixit </w:t>
      </w:r>
      <w:r w:rsidR="00920AAD">
        <w:rPr>
          <w:rFonts w:ascii="Verdana" w:hAnsi="Verdana" w:cs="AvenirLTStd-Book"/>
          <w:i/>
          <w:iCs/>
          <w:sz w:val="22"/>
          <w:szCs w:val="22"/>
          <w:lang w:eastAsia="es-ES"/>
        </w:rPr>
        <w:t>muscular</w:t>
      </w:r>
    </w:p>
    <w:p w14:paraId="137E9F5C" w14:textId="64E98B52" w:rsidR="00F317F2" w:rsidRPr="008D42C2" w:rsidRDefault="00F317F2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Neurones - Teixit nerviós</w:t>
      </w:r>
    </w:p>
    <w:p w14:paraId="7BB44E0E" w14:textId="7F21B731" w:rsidR="00F317F2" w:rsidRPr="008D42C2" w:rsidRDefault="00920AAD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>
        <w:rPr>
          <w:rFonts w:ascii="Verdana" w:hAnsi="Verdana" w:cs="AvenirLTStd-Book"/>
          <w:i/>
          <w:iCs/>
          <w:sz w:val="22"/>
          <w:szCs w:val="22"/>
          <w:lang w:eastAsia="es-ES"/>
        </w:rPr>
        <w:t>Adipòcits - Teixit adipós</w:t>
      </w:r>
    </w:p>
    <w:p w14:paraId="4A137735" w14:textId="1A37EDA3" w:rsidR="007A51CA" w:rsidRPr="008D42C2" w:rsidRDefault="00920AAD" w:rsidP="0007625B">
      <w:pPr>
        <w:spacing w:line="360" w:lineRule="auto"/>
        <w:jc w:val="both"/>
        <w:rPr>
          <w:rFonts w:ascii="Verdana" w:hAnsi="Verdana" w:cs="AvenirLTStd-Book"/>
          <w:i/>
          <w:iCs/>
          <w:sz w:val="22"/>
          <w:szCs w:val="22"/>
          <w:lang w:eastAsia="es-ES"/>
        </w:rPr>
      </w:pPr>
      <w:r>
        <w:rPr>
          <w:rFonts w:ascii="Verdana" w:hAnsi="Verdana" w:cs="AvenirLTStd-Book"/>
          <w:i/>
          <w:iCs/>
          <w:sz w:val="22"/>
          <w:szCs w:val="22"/>
          <w:lang w:eastAsia="es-ES"/>
        </w:rPr>
        <w:t>Osteòcits - Teixit ossi</w:t>
      </w:r>
    </w:p>
    <w:p w14:paraId="1377776A" w14:textId="77777777" w:rsidR="003F0B17" w:rsidRPr="008D42C2" w:rsidRDefault="003F0B17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sz w:val="22"/>
          <w:szCs w:val="22"/>
          <w:u w:val="single"/>
          <w:lang w:val="ca-ES"/>
        </w:rPr>
      </w:pPr>
    </w:p>
    <w:p w14:paraId="4A76DEC0" w14:textId="5949BA65" w:rsidR="007A51CA" w:rsidRPr="008D42C2" w:rsidRDefault="007A51CA" w:rsidP="0007625B">
      <w:pPr>
        <w:pStyle w:val="Default"/>
        <w:spacing w:line="360" w:lineRule="auto"/>
        <w:rPr>
          <w:rFonts w:ascii="Verdana" w:hAnsi="Verdana"/>
          <w:b/>
          <w:bCs/>
          <w:i/>
          <w:iCs/>
          <w:spacing w:val="-2"/>
          <w:u w:val="single"/>
          <w:lang w:val="ca-ES"/>
        </w:rPr>
      </w:pP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Activitat </w:t>
      </w:r>
      <w:r w:rsidR="00C83FFB">
        <w:rPr>
          <w:rFonts w:ascii="Verdana" w:hAnsi="Verdana"/>
          <w:b/>
          <w:bCs/>
          <w:i/>
          <w:iCs/>
          <w:spacing w:val="-2"/>
          <w:u w:val="single"/>
          <w:lang w:val="ca-ES"/>
        </w:rPr>
        <w:t>9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>–</w:t>
      </w:r>
      <w:r w:rsidR="008E08F7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 </w:t>
      </w:r>
      <w:r w:rsidRPr="008D42C2">
        <w:rPr>
          <w:rFonts w:ascii="Verdana" w:hAnsi="Verdana"/>
          <w:b/>
          <w:bCs/>
          <w:i/>
          <w:iCs/>
          <w:spacing w:val="-2"/>
          <w:u w:val="single"/>
          <w:lang w:val="ca-ES"/>
        </w:rPr>
        <w:t xml:space="preserve">Dimensió indagació de fenòmens naturals i de la vida quotidiana </w:t>
      </w:r>
    </w:p>
    <w:p w14:paraId="5A8A2561" w14:textId="1590B14E" w:rsidR="007A51CA" w:rsidRPr="008D42C2" w:rsidRDefault="007A51CA" w:rsidP="0007625B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Observa la taula que relaciona els teixits amb la funció que exerceixen i completa-la: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16"/>
      </w:tblGrid>
      <w:tr w:rsidR="00EB01C0" w:rsidRPr="005E599F" w14:paraId="68E37D25" w14:textId="77777777" w:rsidTr="00413550">
        <w:tc>
          <w:tcPr>
            <w:tcW w:w="2518" w:type="dxa"/>
            <w:shd w:val="clear" w:color="auto" w:fill="BFBFBF"/>
          </w:tcPr>
          <w:p w14:paraId="38536F21" w14:textId="09424A44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b/>
                <w:bCs/>
                <w:lang w:eastAsia="es-ES"/>
              </w:rPr>
            </w:pPr>
            <w:r w:rsidRPr="005E599F">
              <w:rPr>
                <w:rFonts w:ascii="Verdana" w:hAnsi="Verdana" w:cs="Gotham-Book"/>
                <w:b/>
                <w:bCs/>
                <w:lang w:eastAsia="es-ES"/>
              </w:rPr>
              <w:t>Teixit</w:t>
            </w:r>
          </w:p>
        </w:tc>
        <w:tc>
          <w:tcPr>
            <w:tcW w:w="7716" w:type="dxa"/>
            <w:shd w:val="clear" w:color="auto" w:fill="BFBFBF"/>
          </w:tcPr>
          <w:p w14:paraId="573D61F3" w14:textId="21774046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b/>
                <w:bCs/>
                <w:lang w:eastAsia="es-ES"/>
              </w:rPr>
            </w:pPr>
            <w:r w:rsidRPr="005E599F">
              <w:rPr>
                <w:rFonts w:ascii="Verdana" w:hAnsi="Verdana" w:cs="Gotham-Book"/>
                <w:b/>
                <w:bCs/>
                <w:lang w:eastAsia="es-ES"/>
              </w:rPr>
              <w:t>Funcions</w:t>
            </w:r>
          </w:p>
        </w:tc>
      </w:tr>
      <w:tr w:rsidR="00EB01C0" w:rsidRPr="005E599F" w14:paraId="63508FDB" w14:textId="77777777" w:rsidTr="00413550">
        <w:tc>
          <w:tcPr>
            <w:tcW w:w="2518" w:type="dxa"/>
            <w:shd w:val="clear" w:color="auto" w:fill="auto"/>
          </w:tcPr>
          <w:p w14:paraId="3751B4CD" w14:textId="4CA1BD20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epitelial</w:t>
            </w:r>
          </w:p>
        </w:tc>
        <w:tc>
          <w:tcPr>
            <w:tcW w:w="7716" w:type="dxa"/>
            <w:shd w:val="clear" w:color="auto" w:fill="auto"/>
          </w:tcPr>
          <w:p w14:paraId="3AC2EED1" w14:textId="73DB18C2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Recobreix i protegeix les superfícies externes o les cavitats internes del nostre organisme.</w:t>
            </w:r>
          </w:p>
        </w:tc>
      </w:tr>
      <w:tr w:rsidR="00EB01C0" w:rsidRPr="005E599F" w14:paraId="3D962739" w14:textId="77777777" w:rsidTr="00413550">
        <w:tc>
          <w:tcPr>
            <w:tcW w:w="2518" w:type="dxa"/>
            <w:shd w:val="clear" w:color="auto" w:fill="auto"/>
          </w:tcPr>
          <w:p w14:paraId="7D333D49" w14:textId="39EE7747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muscular</w:t>
            </w:r>
          </w:p>
        </w:tc>
        <w:tc>
          <w:tcPr>
            <w:tcW w:w="7716" w:type="dxa"/>
            <w:shd w:val="clear" w:color="auto" w:fill="auto"/>
          </w:tcPr>
          <w:p w14:paraId="7A44D46C" w14:textId="5491ECB8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Davant d’un estímul, pot escurçar-se i produir moviment.</w:t>
            </w:r>
          </w:p>
        </w:tc>
      </w:tr>
      <w:tr w:rsidR="00EB01C0" w:rsidRPr="005E599F" w14:paraId="6E7733A1" w14:textId="77777777" w:rsidTr="00413550">
        <w:tc>
          <w:tcPr>
            <w:tcW w:w="2518" w:type="dxa"/>
            <w:shd w:val="clear" w:color="auto" w:fill="auto"/>
          </w:tcPr>
          <w:p w14:paraId="233D7149" w14:textId="494705B4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nerviós</w:t>
            </w:r>
          </w:p>
        </w:tc>
        <w:tc>
          <w:tcPr>
            <w:tcW w:w="7716" w:type="dxa"/>
            <w:shd w:val="clear" w:color="auto" w:fill="auto"/>
          </w:tcPr>
          <w:p w14:paraId="446B9671" w14:textId="31C30FAF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Capta els estímuls i respon davant d’algun d’aquests.</w:t>
            </w:r>
          </w:p>
        </w:tc>
      </w:tr>
      <w:tr w:rsidR="00EB01C0" w:rsidRPr="005E599F" w14:paraId="443D3C10" w14:textId="77777777" w:rsidTr="00413550">
        <w:tc>
          <w:tcPr>
            <w:tcW w:w="2518" w:type="dxa"/>
            <w:shd w:val="clear" w:color="auto" w:fill="auto"/>
          </w:tcPr>
          <w:p w14:paraId="4EE4B2EF" w14:textId="49BE7EA1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conjuntiu</w:t>
            </w:r>
          </w:p>
        </w:tc>
        <w:tc>
          <w:tcPr>
            <w:tcW w:w="7716" w:type="dxa"/>
            <w:shd w:val="clear" w:color="auto" w:fill="auto"/>
          </w:tcPr>
          <w:p w14:paraId="6E04ABBC" w14:textId="1069ADE8" w:rsidR="00EB01C0" w:rsidRPr="005E599F" w:rsidRDefault="007827CC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Envolta els òrgans</w:t>
            </w:r>
            <w:r w:rsidR="00EB01C0" w:rsidRPr="005E599F">
              <w:rPr>
                <w:rFonts w:ascii="Verdana" w:hAnsi="Verdana" w:cs="Gotham-Book"/>
                <w:lang w:eastAsia="es-ES"/>
              </w:rPr>
              <w:t xml:space="preserve"> i forma els lligaments i els tendons.</w:t>
            </w:r>
          </w:p>
        </w:tc>
      </w:tr>
      <w:tr w:rsidR="00EB01C0" w:rsidRPr="005E599F" w14:paraId="428BFEC5" w14:textId="77777777" w:rsidTr="00413550">
        <w:tc>
          <w:tcPr>
            <w:tcW w:w="2518" w:type="dxa"/>
            <w:shd w:val="clear" w:color="auto" w:fill="auto"/>
          </w:tcPr>
          <w:p w14:paraId="4BB6732E" w14:textId="19EE2C71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cartilaginós</w:t>
            </w:r>
          </w:p>
        </w:tc>
        <w:tc>
          <w:tcPr>
            <w:tcW w:w="7716" w:type="dxa"/>
            <w:shd w:val="clear" w:color="auto" w:fill="auto"/>
          </w:tcPr>
          <w:p w14:paraId="7C3619E2" w14:textId="56E53F7D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Proporciona flexibilitat i resistència, i constitueix la tràquea, els cartílags de les orelles</w:t>
            </w:r>
            <w:r w:rsidR="008D42C2" w:rsidRPr="005E599F">
              <w:rPr>
                <w:rFonts w:ascii="Verdana" w:hAnsi="Verdana" w:cs="Gotham-Book"/>
                <w:lang w:eastAsia="es-ES"/>
              </w:rPr>
              <w:t>…</w:t>
            </w:r>
          </w:p>
        </w:tc>
      </w:tr>
      <w:tr w:rsidR="00EB01C0" w:rsidRPr="005E599F" w14:paraId="5D9E7463" w14:textId="77777777" w:rsidTr="00413550">
        <w:tc>
          <w:tcPr>
            <w:tcW w:w="2518" w:type="dxa"/>
            <w:shd w:val="clear" w:color="auto" w:fill="auto"/>
          </w:tcPr>
          <w:p w14:paraId="52419D0A" w14:textId="19A031E8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sz w:val="22"/>
                <w:szCs w:val="22"/>
                <w:lang w:eastAsia="es-ES"/>
              </w:rPr>
            </w:pPr>
            <w:r w:rsidRPr="005E599F">
              <w:rPr>
                <w:rFonts w:ascii="Verdana" w:hAnsi="Verdana" w:cs="AvenirLTStd-Book"/>
                <w:i/>
                <w:iCs/>
                <w:sz w:val="22"/>
                <w:szCs w:val="22"/>
                <w:lang w:eastAsia="es-ES"/>
              </w:rPr>
              <w:t>Teixit ossi</w:t>
            </w:r>
          </w:p>
        </w:tc>
        <w:tc>
          <w:tcPr>
            <w:tcW w:w="7716" w:type="dxa"/>
            <w:shd w:val="clear" w:color="auto" w:fill="auto"/>
          </w:tcPr>
          <w:p w14:paraId="0FB99539" w14:textId="316D8986" w:rsidR="00EB01C0" w:rsidRPr="005E599F" w:rsidRDefault="00EB01C0" w:rsidP="004135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Gotham-Book"/>
                <w:lang w:eastAsia="es-ES"/>
              </w:rPr>
            </w:pPr>
            <w:r w:rsidRPr="005E599F">
              <w:rPr>
                <w:rFonts w:ascii="Verdana" w:hAnsi="Verdana" w:cs="Gotham-Book"/>
                <w:lang w:eastAsia="es-ES"/>
              </w:rPr>
              <w:t>És el principal constituent de l’esquelet, proporciona suport a l’organisme i protegeix els òrgans vitals.</w:t>
            </w:r>
          </w:p>
        </w:tc>
      </w:tr>
    </w:tbl>
    <w:p w14:paraId="3F6DEDCB" w14:textId="77484807" w:rsidR="00EB01C0" w:rsidRPr="008D42C2" w:rsidRDefault="00EB01C0" w:rsidP="0007625B">
      <w:pPr>
        <w:spacing w:line="360" w:lineRule="auto"/>
        <w:jc w:val="both"/>
        <w:rPr>
          <w:rFonts w:ascii="Verdana" w:hAnsi="Verdana" w:cs="AvenirLTStd-Book"/>
          <w:b/>
          <w:bCs/>
          <w:sz w:val="22"/>
          <w:szCs w:val="22"/>
          <w:lang w:eastAsia="es-ES"/>
        </w:rPr>
      </w:pPr>
    </w:p>
    <w:p w14:paraId="1EDBF5E1" w14:textId="391AA4D9" w:rsidR="007A51CA" w:rsidRPr="008D42C2" w:rsidRDefault="00C83FFB" w:rsidP="00166A41">
      <w:pPr>
        <w:spacing w:line="360" w:lineRule="auto"/>
        <w:jc w:val="both"/>
        <w:rPr>
          <w:rFonts w:ascii="Verdana" w:hAnsi="Verdana" w:cs="AvenirLTStd-Book"/>
          <w:b/>
          <w:bCs/>
          <w:u w:val="single" w:color="BFBFBF"/>
          <w:lang w:eastAsia="es-ES"/>
        </w:rPr>
      </w:pPr>
      <w:r>
        <w:rPr>
          <w:rFonts w:ascii="Verdana" w:hAnsi="Verdana"/>
          <w:b/>
          <w:bCs/>
          <w:i/>
          <w:iCs/>
          <w:spacing w:val="-2"/>
          <w:u w:val="single"/>
        </w:rPr>
        <w:t>Activitat 10</w:t>
      </w:r>
      <w:r w:rsidR="005B6F0C">
        <w:rPr>
          <w:rFonts w:ascii="Verdana" w:hAnsi="Verdana"/>
          <w:b/>
          <w:bCs/>
          <w:i/>
          <w:iCs/>
          <w:spacing w:val="-2"/>
          <w:u w:val="single"/>
        </w:rPr>
        <w:t xml:space="preserve"> </w:t>
      </w:r>
      <w:r w:rsidR="007A51CA" w:rsidRPr="008D42C2">
        <w:rPr>
          <w:rFonts w:ascii="Verdana" w:hAnsi="Verdana"/>
          <w:b/>
          <w:bCs/>
          <w:i/>
          <w:iCs/>
          <w:color w:val="000000"/>
          <w:spacing w:val="-2"/>
          <w:u w:val="single"/>
        </w:rPr>
        <w:t>–</w:t>
      </w:r>
      <w:r w:rsidR="007A51CA" w:rsidRPr="008D42C2">
        <w:rPr>
          <w:rFonts w:ascii="Verdana" w:hAnsi="Verdana" w:cs="Wood Bonnet Grotesque No4"/>
          <w:b/>
          <w:bCs/>
          <w:i/>
          <w:iCs/>
          <w:color w:val="000000"/>
          <w:spacing w:val="-2"/>
          <w:u w:val="single"/>
        </w:rPr>
        <w:t xml:space="preserve"> D</w:t>
      </w:r>
      <w:r w:rsidR="007A51CA" w:rsidRPr="008D42C2">
        <w:rPr>
          <w:rFonts w:ascii="Verdana" w:hAnsi="Verdana"/>
          <w:b/>
          <w:bCs/>
          <w:i/>
          <w:iCs/>
          <w:color w:val="000000"/>
          <w:spacing w:val="-2"/>
          <w:u w:val="single"/>
        </w:rPr>
        <w:t>imensió indagació de fenòmens naturals i de la vida quoti</w:t>
      </w:r>
      <w:r w:rsidR="007827CC" w:rsidRPr="008D42C2">
        <w:rPr>
          <w:rFonts w:ascii="Verdana" w:hAnsi="Verdana"/>
          <w:b/>
          <w:bCs/>
          <w:i/>
          <w:iCs/>
          <w:color w:val="000000"/>
          <w:spacing w:val="-2"/>
          <w:u w:val="single"/>
        </w:rPr>
        <w:t>diana</w:t>
      </w:r>
      <w:r w:rsidR="007A51CA" w:rsidRPr="008D42C2">
        <w:rPr>
          <w:rFonts w:ascii="Verdana" w:hAnsi="Verdana" w:cs="AvenirLTStd-Book"/>
          <w:b/>
          <w:bCs/>
          <w:u w:val="single" w:color="BFBFBF"/>
          <w:lang w:eastAsia="es-ES"/>
        </w:rPr>
        <w:t xml:space="preserve"> </w:t>
      </w:r>
    </w:p>
    <w:p w14:paraId="1AA2747A" w14:textId="304A7D9B" w:rsidR="007A51CA" w:rsidRPr="008D42C2" w:rsidRDefault="007A51CA" w:rsidP="00166A41">
      <w:pPr>
        <w:spacing w:line="360" w:lineRule="auto"/>
        <w:jc w:val="both"/>
        <w:rPr>
          <w:rFonts w:ascii="Verdana" w:hAnsi="Verdana" w:cs="AvenirLTStd-Book"/>
          <w:b/>
          <w:bCs/>
          <w:lang w:eastAsia="es-ES"/>
        </w:rPr>
      </w:pPr>
      <w:r w:rsidRPr="008D42C2">
        <w:rPr>
          <w:rFonts w:ascii="Verdana" w:hAnsi="Verdana" w:cs="AvenirLTStd-Book"/>
          <w:b/>
          <w:bCs/>
          <w:lang w:eastAsia="es-ES"/>
        </w:rPr>
        <w:t>Classifica com a «cèl·lules», «teixits», «òrgans» o «aparells i sistemes», les estructures o</w:t>
      </w:r>
      <w:r w:rsidR="00F317F2" w:rsidRPr="008D42C2">
        <w:rPr>
          <w:rFonts w:ascii="Verdana" w:hAnsi="Verdana" w:cs="AvenirLTStd-Book"/>
          <w:b/>
          <w:bCs/>
          <w:lang w:eastAsia="es-ES"/>
        </w:rPr>
        <w:t xml:space="preserve"> </w:t>
      </w:r>
      <w:r w:rsidRPr="008D42C2">
        <w:rPr>
          <w:rFonts w:ascii="Verdana" w:hAnsi="Verdana" w:cs="AvenirLTStd-Book"/>
          <w:b/>
          <w:bCs/>
          <w:lang w:eastAsia="es-ES"/>
        </w:rPr>
        <w:t xml:space="preserve">els complements següents: </w:t>
      </w:r>
      <w:r w:rsidRPr="008D42C2">
        <w:rPr>
          <w:rFonts w:ascii="Verdana" w:hAnsi="Verdana" w:cs="AvenirLTStd-BookOblique"/>
          <w:b/>
          <w:bCs/>
          <w:i/>
          <w:iCs/>
          <w:lang w:eastAsia="es-ES"/>
        </w:rPr>
        <w:t>epitelial, cor, excretor, fibra muscular, cervell, muscular, estómac, neurona, reproductor, glòbul blanc, múscul, conjuntiu i digestiu</w:t>
      </w:r>
      <w:r w:rsidRPr="008D42C2">
        <w:rPr>
          <w:rFonts w:ascii="Verdana" w:hAnsi="Verdana" w:cs="AvenirLTStd-Book"/>
          <w:b/>
          <w:bCs/>
          <w:lang w:eastAsia="es-ES"/>
        </w:rPr>
        <w:t>.</w:t>
      </w:r>
    </w:p>
    <w:p w14:paraId="41976CD7" w14:textId="21F24A6B" w:rsidR="00F317F2" w:rsidRPr="008D42C2" w:rsidRDefault="00F317F2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9C3AA0">
        <w:rPr>
          <w:rFonts w:ascii="Verdana" w:hAnsi="Verdana" w:cs="AvenirLTStd-Book"/>
          <w:lang w:eastAsia="es-ES"/>
        </w:rPr>
        <w:t>Cèl·lules: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fibra muscular</w:t>
      </w:r>
      <w:r w:rsidR="009C3AA0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, </w:t>
      </w:r>
      <w:r w:rsidR="009C3AA0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neurona,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glòbul blanc.</w:t>
      </w:r>
    </w:p>
    <w:p w14:paraId="693758BB" w14:textId="7F61505C" w:rsidR="00F317F2" w:rsidRPr="008D42C2" w:rsidRDefault="00F317F2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9C3AA0">
        <w:rPr>
          <w:rFonts w:ascii="Verdana" w:hAnsi="Verdana" w:cs="AvenirLTStd-Book"/>
          <w:lang w:eastAsia="es-ES"/>
        </w:rPr>
        <w:t>Teixits: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epitelial, muscular</w:t>
      </w:r>
      <w:r w:rsidR="009C3AA0">
        <w:rPr>
          <w:rFonts w:ascii="Verdana" w:hAnsi="Verdana" w:cs="AvenirLTStd-Book"/>
          <w:i/>
          <w:iCs/>
          <w:sz w:val="22"/>
          <w:szCs w:val="22"/>
          <w:lang w:eastAsia="es-ES"/>
        </w:rPr>
        <w:t>,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conjuntiu.</w:t>
      </w:r>
    </w:p>
    <w:p w14:paraId="0B53FBF7" w14:textId="62D7B9F2" w:rsidR="00F317F2" w:rsidRPr="008D42C2" w:rsidRDefault="00F317F2" w:rsidP="0007625B">
      <w:pPr>
        <w:autoSpaceDE w:val="0"/>
        <w:autoSpaceDN w:val="0"/>
        <w:adjustRightInd w:val="0"/>
        <w:spacing w:line="360" w:lineRule="auto"/>
        <w:rPr>
          <w:rFonts w:ascii="Verdana" w:hAnsi="Verdana" w:cs="AvenirLTStd-Book"/>
          <w:i/>
          <w:iCs/>
          <w:sz w:val="22"/>
          <w:szCs w:val="22"/>
          <w:lang w:eastAsia="es-ES"/>
        </w:rPr>
      </w:pPr>
      <w:r w:rsidRPr="009C3AA0">
        <w:rPr>
          <w:rFonts w:ascii="Verdana" w:hAnsi="Verdana" w:cs="AvenirLTStd-Book"/>
          <w:lang w:eastAsia="es-ES"/>
        </w:rPr>
        <w:t>Òrgans: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cor, cervell, estómac</w:t>
      </w:r>
      <w:r w:rsidR="009C3AA0">
        <w:rPr>
          <w:rFonts w:ascii="Verdana" w:hAnsi="Verdana" w:cs="AvenirLTStd-Book"/>
          <w:i/>
          <w:iCs/>
          <w:sz w:val="22"/>
          <w:szCs w:val="22"/>
          <w:lang w:eastAsia="es-ES"/>
        </w:rPr>
        <w:t>,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múscul.</w:t>
      </w:r>
    </w:p>
    <w:p w14:paraId="5D102743" w14:textId="3916BC2A" w:rsidR="00EB01C0" w:rsidRPr="008D42C2" w:rsidRDefault="00F317F2" w:rsidP="00826CB5">
      <w:pPr>
        <w:spacing w:line="360" w:lineRule="auto"/>
        <w:jc w:val="both"/>
        <w:rPr>
          <w:rFonts w:ascii="Verdana" w:hAnsi="Verdana" w:cs="AvenirLTStd-Book"/>
          <w:b/>
          <w:bCs/>
          <w:sz w:val="22"/>
          <w:szCs w:val="22"/>
        </w:rPr>
      </w:pPr>
      <w:r w:rsidRPr="009C3AA0">
        <w:rPr>
          <w:rFonts w:ascii="Verdana" w:hAnsi="Verdana" w:cs="AvenirLTStd-Book"/>
          <w:lang w:eastAsia="es-ES"/>
        </w:rPr>
        <w:t>Aparells</w:t>
      </w:r>
      <w:r w:rsidR="009C3AA0" w:rsidRPr="009C3AA0">
        <w:rPr>
          <w:rFonts w:ascii="Verdana" w:hAnsi="Verdana" w:cs="AvenirLTStd-Book"/>
          <w:lang w:eastAsia="es-ES"/>
        </w:rPr>
        <w:t xml:space="preserve"> i sistemes</w:t>
      </w:r>
      <w:r w:rsidRPr="009C3AA0">
        <w:rPr>
          <w:rFonts w:ascii="Verdana" w:hAnsi="Verdana" w:cs="AvenirLTStd-Book"/>
          <w:lang w:eastAsia="es-ES"/>
        </w:rPr>
        <w:t>: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</w:t>
      </w:r>
      <w:r w:rsidR="009C3AA0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excretor</w:t>
      </w:r>
      <w:r w:rsidR="009C3AA0">
        <w:rPr>
          <w:rFonts w:ascii="Verdana" w:hAnsi="Verdana" w:cs="AvenirLTStd-Book"/>
          <w:i/>
          <w:iCs/>
          <w:sz w:val="22"/>
          <w:szCs w:val="22"/>
          <w:lang w:eastAsia="es-ES"/>
        </w:rPr>
        <w:t>,</w:t>
      </w:r>
      <w:r w:rsidR="009C3AA0"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 xml:space="preserve"> </w:t>
      </w:r>
      <w:r w:rsidRPr="008D42C2">
        <w:rPr>
          <w:rFonts w:ascii="Verdana" w:hAnsi="Verdana" w:cs="AvenirLTStd-Book"/>
          <w:i/>
          <w:iCs/>
          <w:sz w:val="22"/>
          <w:szCs w:val="22"/>
          <w:lang w:eastAsia="es-ES"/>
        </w:rPr>
        <w:t>reproductor, digestiu.</w:t>
      </w:r>
    </w:p>
    <w:sectPr w:rsidR="00EB01C0" w:rsidRPr="008D42C2" w:rsidSect="0007625B">
      <w:footerReference w:type="even" r:id="rId12"/>
      <w:footerReference w:type="default" r:id="rId13"/>
      <w:pgSz w:w="12758" w:h="16443"/>
      <w:pgMar w:top="851" w:right="1304" w:bottom="851" w:left="1418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2965" w14:textId="77777777" w:rsidR="00A47292" w:rsidRDefault="00A47292">
      <w:r>
        <w:separator/>
      </w:r>
    </w:p>
  </w:endnote>
  <w:endnote w:type="continuationSeparator" w:id="0">
    <w:p w14:paraId="12D1EE12" w14:textId="77777777" w:rsidR="00A47292" w:rsidRDefault="00A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LTStd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ood Bonnet Grotesque No4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venirLTStd-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venirLTStd-BookObliq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82619" w14:textId="77777777" w:rsidR="00B44C63" w:rsidRDefault="00B44C63" w:rsidP="00E5291C">
    <w:pPr>
      <w:pStyle w:val="Piedepgina"/>
      <w:framePr w:wrap="around" w:vAnchor="text" w:hAnchor="margin" w:xAlign="center" w:y="1"/>
      <w:rPr>
        <w:rStyle w:val="Nmerodepgina"/>
      </w:rPr>
    </w:pPr>
  </w:p>
  <w:p w14:paraId="37CA783B" w14:textId="77777777" w:rsidR="00B44C63" w:rsidRDefault="00B44C63" w:rsidP="00E529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6D0FB" w14:textId="3E547DAC" w:rsidR="00B44C63" w:rsidRPr="00C369E9" w:rsidRDefault="00E121D5" w:rsidP="00C369E9">
    <w:pPr>
      <w:pStyle w:val="Piedepgina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s-ES" w:eastAsia="es-ES"/>
      </w:rPr>
      <w:pict w14:anchorId="685DE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6" type="#_x0000_t75" alt="" style="position:absolute;margin-left:455.15pt;margin-top:.1pt;width:46.7pt;height:15.45pt;z-index:-251658752;visibility:visible;mso-wrap-edited:f;mso-width-percent:0;mso-height-percent:0;mso-width-percent:0;mso-height-percent:0" wrapcoords="-348 0 -348 20571 21600 20571 21600 0 -348 0">
          <v:imagedata r:id="rId1" o:title=""/>
          <w10:wrap type="tight"/>
        </v:shape>
      </w:pict>
    </w:r>
    <w:r w:rsidR="00C369E9" w:rsidRPr="00C369E9">
      <w:rPr>
        <w:rFonts w:ascii="Verdana" w:hAnsi="Verdana"/>
        <w:sz w:val="20"/>
        <w:szCs w:val="20"/>
      </w:rPr>
      <w:fldChar w:fldCharType="begin"/>
    </w:r>
    <w:r w:rsidR="00C369E9" w:rsidRPr="00C369E9">
      <w:rPr>
        <w:rFonts w:ascii="Verdana" w:hAnsi="Verdana"/>
        <w:sz w:val="20"/>
        <w:szCs w:val="20"/>
      </w:rPr>
      <w:instrText>PAGE   \* MERGEFORMAT</w:instrText>
    </w:r>
    <w:r w:rsidR="00C369E9" w:rsidRPr="00C369E9">
      <w:rPr>
        <w:rFonts w:ascii="Verdana" w:hAnsi="Verdana"/>
        <w:sz w:val="20"/>
        <w:szCs w:val="20"/>
      </w:rPr>
      <w:fldChar w:fldCharType="separate"/>
    </w:r>
    <w:r w:rsidR="008E08F7" w:rsidRPr="008E08F7">
      <w:rPr>
        <w:rFonts w:ascii="Verdana" w:hAnsi="Verdana"/>
        <w:noProof/>
        <w:sz w:val="20"/>
        <w:szCs w:val="20"/>
        <w:lang w:val="es-ES"/>
      </w:rPr>
      <w:t>1</w:t>
    </w:r>
    <w:r w:rsidR="00C369E9" w:rsidRPr="00C369E9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EF43B" w14:textId="77777777" w:rsidR="00A47292" w:rsidRDefault="00A47292">
      <w:r>
        <w:separator/>
      </w:r>
    </w:p>
  </w:footnote>
  <w:footnote w:type="continuationSeparator" w:id="0">
    <w:p w14:paraId="7381A0FC" w14:textId="77777777" w:rsidR="00A47292" w:rsidRDefault="00A4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006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C4371"/>
    <w:multiLevelType w:val="hybridMultilevel"/>
    <w:tmpl w:val="C4100BF6"/>
    <w:lvl w:ilvl="0" w:tplc="B706D06E">
      <w:start w:val="1"/>
      <w:numFmt w:val="lowerLetter"/>
      <w:lvlText w:val="%1)"/>
      <w:lvlJc w:val="left"/>
      <w:pPr>
        <w:ind w:left="1428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AB6E9F"/>
    <w:multiLevelType w:val="hybridMultilevel"/>
    <w:tmpl w:val="552A8C2E"/>
    <w:lvl w:ilvl="0" w:tplc="30800454">
      <w:numFmt w:val="bullet"/>
      <w:lvlText w:val="•"/>
      <w:lvlJc w:val="left"/>
      <w:pPr>
        <w:ind w:left="720" w:hanging="360"/>
      </w:pPr>
      <w:rPr>
        <w:rFonts w:ascii="AvenirLTStd-Book" w:eastAsia="Times New Roman" w:hAnsi="AvenirLTStd-Book" w:cs="AvenirLTStd-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C4E5B"/>
    <w:multiLevelType w:val="hybridMultilevel"/>
    <w:tmpl w:val="136C78AE"/>
    <w:lvl w:ilvl="0" w:tplc="38E88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E84287"/>
    <w:multiLevelType w:val="multilevel"/>
    <w:tmpl w:val="B1B4CC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5" w15:restartNumberingAfterBreak="0">
    <w:nsid w:val="1116333C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6" w15:restartNumberingAfterBreak="0">
    <w:nsid w:val="1168793C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7" w15:restartNumberingAfterBreak="0">
    <w:nsid w:val="17F849E6"/>
    <w:multiLevelType w:val="multilevel"/>
    <w:tmpl w:val="0BA882FC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1F577A97"/>
    <w:multiLevelType w:val="multilevel"/>
    <w:tmpl w:val="2460D2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9" w15:restartNumberingAfterBreak="0">
    <w:nsid w:val="2B773F10"/>
    <w:multiLevelType w:val="hybridMultilevel"/>
    <w:tmpl w:val="E96A3B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F468D"/>
    <w:multiLevelType w:val="hybridMultilevel"/>
    <w:tmpl w:val="BA68DD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4B4D"/>
    <w:multiLevelType w:val="hybridMultilevel"/>
    <w:tmpl w:val="07CED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508"/>
    <w:multiLevelType w:val="multilevel"/>
    <w:tmpl w:val="7CA2DEF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3" w15:restartNumberingAfterBreak="0">
    <w:nsid w:val="3892714E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4" w15:restartNumberingAfterBreak="0">
    <w:nsid w:val="43461BB1"/>
    <w:multiLevelType w:val="hybridMultilevel"/>
    <w:tmpl w:val="81E220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51CC6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6" w15:restartNumberingAfterBreak="0">
    <w:nsid w:val="462D6FC6"/>
    <w:multiLevelType w:val="multilevel"/>
    <w:tmpl w:val="35DA693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67"/>
        </w:tabs>
        <w:ind w:left="766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7" w15:restartNumberingAfterBreak="0">
    <w:nsid w:val="46D930D1"/>
    <w:multiLevelType w:val="hybridMultilevel"/>
    <w:tmpl w:val="E53CC9A0"/>
    <w:lvl w:ilvl="0" w:tplc="751E9EF4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B8606D6"/>
    <w:multiLevelType w:val="multilevel"/>
    <w:tmpl w:val="03A42E4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9" w15:restartNumberingAfterBreak="0">
    <w:nsid w:val="4E0E32C5"/>
    <w:multiLevelType w:val="multilevel"/>
    <w:tmpl w:val="11D22D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20" w15:restartNumberingAfterBreak="0">
    <w:nsid w:val="523D3AE8"/>
    <w:multiLevelType w:val="hybridMultilevel"/>
    <w:tmpl w:val="AFA01116"/>
    <w:lvl w:ilvl="0" w:tplc="AD10E1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63A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22" w15:restartNumberingAfterBreak="0">
    <w:nsid w:val="59387A73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23" w15:restartNumberingAfterBreak="0">
    <w:nsid w:val="59572242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24" w15:restartNumberingAfterBreak="0">
    <w:nsid w:val="59A13962"/>
    <w:multiLevelType w:val="multilevel"/>
    <w:tmpl w:val="6A56EDA8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5C462078"/>
    <w:multiLevelType w:val="hybridMultilevel"/>
    <w:tmpl w:val="81E220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088"/>
    <w:multiLevelType w:val="hybridMultilevel"/>
    <w:tmpl w:val="255A3C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C4F09"/>
    <w:multiLevelType w:val="hybridMultilevel"/>
    <w:tmpl w:val="FF34F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9B26F9"/>
    <w:multiLevelType w:val="multilevel"/>
    <w:tmpl w:val="D16CBE0E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9" w15:restartNumberingAfterBreak="0">
    <w:nsid w:val="679916A7"/>
    <w:multiLevelType w:val="multilevel"/>
    <w:tmpl w:val="35DA693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67"/>
        </w:tabs>
        <w:ind w:left="766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0" w15:restartNumberingAfterBreak="0">
    <w:nsid w:val="6E950EDB"/>
    <w:multiLevelType w:val="multilevel"/>
    <w:tmpl w:val="CE681CE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1" w15:restartNumberingAfterBreak="0">
    <w:nsid w:val="737D5945"/>
    <w:multiLevelType w:val="hybridMultilevel"/>
    <w:tmpl w:val="E50ED5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E39AA"/>
    <w:multiLevelType w:val="multilevel"/>
    <w:tmpl w:val="44A275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3" w15:restartNumberingAfterBreak="0">
    <w:nsid w:val="78A82A85"/>
    <w:multiLevelType w:val="multilevel"/>
    <w:tmpl w:val="4DA881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4" w15:restartNumberingAfterBreak="0">
    <w:nsid w:val="7BDB4759"/>
    <w:multiLevelType w:val="multilevel"/>
    <w:tmpl w:val="B1B4CC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41"/>
        </w:tabs>
        <w:ind w:left="724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5" w15:restartNumberingAfterBreak="0">
    <w:nsid w:val="7D8F1F4D"/>
    <w:multiLevelType w:val="hybridMultilevel"/>
    <w:tmpl w:val="5D1A078C"/>
    <w:lvl w:ilvl="0" w:tplc="99E44144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33"/>
  </w:num>
  <w:num w:numId="6">
    <w:abstractNumId w:val="13"/>
  </w:num>
  <w:num w:numId="7">
    <w:abstractNumId w:val="21"/>
  </w:num>
  <w:num w:numId="8">
    <w:abstractNumId w:val="20"/>
  </w:num>
  <w:num w:numId="9">
    <w:abstractNumId w:val="22"/>
  </w:num>
  <w:num w:numId="10">
    <w:abstractNumId w:val="14"/>
  </w:num>
  <w:num w:numId="11">
    <w:abstractNumId w:val="23"/>
  </w:num>
  <w:num w:numId="12">
    <w:abstractNumId w:val="29"/>
  </w:num>
  <w:num w:numId="13">
    <w:abstractNumId w:val="9"/>
  </w:num>
  <w:num w:numId="14">
    <w:abstractNumId w:val="3"/>
  </w:num>
  <w:num w:numId="15">
    <w:abstractNumId w:val="1"/>
  </w:num>
  <w:num w:numId="16">
    <w:abstractNumId w:val="25"/>
  </w:num>
  <w:num w:numId="17">
    <w:abstractNumId w:val="4"/>
  </w:num>
  <w:num w:numId="18">
    <w:abstractNumId w:val="19"/>
  </w:num>
  <w:num w:numId="19">
    <w:abstractNumId w:val="30"/>
  </w:num>
  <w:num w:numId="20">
    <w:abstractNumId w:val="12"/>
  </w:num>
  <w:num w:numId="21">
    <w:abstractNumId w:val="35"/>
  </w:num>
  <w:num w:numId="22">
    <w:abstractNumId w:val="17"/>
  </w:num>
  <w:num w:numId="23">
    <w:abstractNumId w:val="11"/>
  </w:num>
  <w:num w:numId="24">
    <w:abstractNumId w:val="16"/>
  </w:num>
  <w:num w:numId="25">
    <w:abstractNumId w:val="34"/>
  </w:num>
  <w:num w:numId="26">
    <w:abstractNumId w:val="18"/>
  </w:num>
  <w:num w:numId="27">
    <w:abstractNumId w:val="32"/>
  </w:num>
  <w:num w:numId="28">
    <w:abstractNumId w:val="0"/>
  </w:num>
  <w:num w:numId="29">
    <w:abstractNumId w:val="7"/>
  </w:num>
  <w:num w:numId="30">
    <w:abstractNumId w:val="24"/>
  </w:num>
  <w:num w:numId="31">
    <w:abstractNumId w:val="28"/>
  </w:num>
  <w:num w:numId="32">
    <w:abstractNumId w:val="10"/>
  </w:num>
  <w:num w:numId="33">
    <w:abstractNumId w:val="27"/>
  </w:num>
  <w:num w:numId="34">
    <w:abstractNumId w:val="2"/>
  </w:num>
  <w:num w:numId="35">
    <w:abstractNumId w:val="31"/>
  </w:num>
  <w:num w:numId="36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1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A5"/>
    <w:rsid w:val="000003D8"/>
    <w:rsid w:val="00003C63"/>
    <w:rsid w:val="000061FA"/>
    <w:rsid w:val="00006EED"/>
    <w:rsid w:val="00020B6C"/>
    <w:rsid w:val="00022B83"/>
    <w:rsid w:val="00047155"/>
    <w:rsid w:val="00051361"/>
    <w:rsid w:val="00051571"/>
    <w:rsid w:val="000542A5"/>
    <w:rsid w:val="00056511"/>
    <w:rsid w:val="000621A4"/>
    <w:rsid w:val="00062EBA"/>
    <w:rsid w:val="00063615"/>
    <w:rsid w:val="00063C3A"/>
    <w:rsid w:val="0006545C"/>
    <w:rsid w:val="0007625B"/>
    <w:rsid w:val="00082E8D"/>
    <w:rsid w:val="000869B3"/>
    <w:rsid w:val="000906A0"/>
    <w:rsid w:val="00092698"/>
    <w:rsid w:val="00092F75"/>
    <w:rsid w:val="00096031"/>
    <w:rsid w:val="000A250E"/>
    <w:rsid w:val="000A2B3E"/>
    <w:rsid w:val="000A3C4E"/>
    <w:rsid w:val="000B67F1"/>
    <w:rsid w:val="000C1B55"/>
    <w:rsid w:val="000C5034"/>
    <w:rsid w:val="000C5077"/>
    <w:rsid w:val="000C64E0"/>
    <w:rsid w:val="000C652A"/>
    <w:rsid w:val="000D111F"/>
    <w:rsid w:val="000D21F8"/>
    <w:rsid w:val="000D3CB1"/>
    <w:rsid w:val="000D438A"/>
    <w:rsid w:val="000D4C4A"/>
    <w:rsid w:val="000D6512"/>
    <w:rsid w:val="000D7EA2"/>
    <w:rsid w:val="000E0724"/>
    <w:rsid w:val="000E0BA8"/>
    <w:rsid w:val="000E5114"/>
    <w:rsid w:val="000E5F36"/>
    <w:rsid w:val="000F4907"/>
    <w:rsid w:val="000F5ACE"/>
    <w:rsid w:val="000F6F5A"/>
    <w:rsid w:val="00103861"/>
    <w:rsid w:val="00111565"/>
    <w:rsid w:val="001119FD"/>
    <w:rsid w:val="00111D4B"/>
    <w:rsid w:val="00113515"/>
    <w:rsid w:val="0012091E"/>
    <w:rsid w:val="00120CCC"/>
    <w:rsid w:val="00120F2B"/>
    <w:rsid w:val="001235DD"/>
    <w:rsid w:val="0012377F"/>
    <w:rsid w:val="0012409F"/>
    <w:rsid w:val="00125A31"/>
    <w:rsid w:val="001263F2"/>
    <w:rsid w:val="0013109F"/>
    <w:rsid w:val="001331FE"/>
    <w:rsid w:val="0013603E"/>
    <w:rsid w:val="001366BD"/>
    <w:rsid w:val="00137424"/>
    <w:rsid w:val="00140421"/>
    <w:rsid w:val="001405E9"/>
    <w:rsid w:val="001432D0"/>
    <w:rsid w:val="0014458F"/>
    <w:rsid w:val="001465E1"/>
    <w:rsid w:val="00150C1F"/>
    <w:rsid w:val="00151EF4"/>
    <w:rsid w:val="00154CE0"/>
    <w:rsid w:val="00157EEA"/>
    <w:rsid w:val="00166A41"/>
    <w:rsid w:val="00167E45"/>
    <w:rsid w:val="001738A4"/>
    <w:rsid w:val="00186616"/>
    <w:rsid w:val="00186A3F"/>
    <w:rsid w:val="00186D25"/>
    <w:rsid w:val="0019075C"/>
    <w:rsid w:val="001971FB"/>
    <w:rsid w:val="001B1BC4"/>
    <w:rsid w:val="001B2FE2"/>
    <w:rsid w:val="001B31E2"/>
    <w:rsid w:val="001B4551"/>
    <w:rsid w:val="001B488A"/>
    <w:rsid w:val="001B619F"/>
    <w:rsid w:val="001C0DB9"/>
    <w:rsid w:val="001C1CAF"/>
    <w:rsid w:val="001C2B76"/>
    <w:rsid w:val="001C5890"/>
    <w:rsid w:val="001C6C55"/>
    <w:rsid w:val="001D0AA6"/>
    <w:rsid w:val="001D0B45"/>
    <w:rsid w:val="001D270B"/>
    <w:rsid w:val="001D2CFC"/>
    <w:rsid w:val="001D3FD0"/>
    <w:rsid w:val="001D60E9"/>
    <w:rsid w:val="001E123C"/>
    <w:rsid w:val="001E1291"/>
    <w:rsid w:val="001E3A8D"/>
    <w:rsid w:val="001E56CE"/>
    <w:rsid w:val="001F5996"/>
    <w:rsid w:val="001F6ED3"/>
    <w:rsid w:val="001F6F6C"/>
    <w:rsid w:val="0020114F"/>
    <w:rsid w:val="002011AF"/>
    <w:rsid w:val="00204312"/>
    <w:rsid w:val="00204D57"/>
    <w:rsid w:val="00205320"/>
    <w:rsid w:val="00205F2C"/>
    <w:rsid w:val="0021136C"/>
    <w:rsid w:val="00213C69"/>
    <w:rsid w:val="00216357"/>
    <w:rsid w:val="002172A7"/>
    <w:rsid w:val="00226B0F"/>
    <w:rsid w:val="00227238"/>
    <w:rsid w:val="002302D8"/>
    <w:rsid w:val="002351C8"/>
    <w:rsid w:val="00236097"/>
    <w:rsid w:val="00236BFE"/>
    <w:rsid w:val="002443C0"/>
    <w:rsid w:val="00252572"/>
    <w:rsid w:val="00260858"/>
    <w:rsid w:val="00263D3A"/>
    <w:rsid w:val="00264BFE"/>
    <w:rsid w:val="00271CB1"/>
    <w:rsid w:val="002721CC"/>
    <w:rsid w:val="002800C4"/>
    <w:rsid w:val="00281B6B"/>
    <w:rsid w:val="00281F94"/>
    <w:rsid w:val="00284B12"/>
    <w:rsid w:val="00285915"/>
    <w:rsid w:val="0028696F"/>
    <w:rsid w:val="00287D4C"/>
    <w:rsid w:val="002935CB"/>
    <w:rsid w:val="00293700"/>
    <w:rsid w:val="00293D03"/>
    <w:rsid w:val="00297426"/>
    <w:rsid w:val="002A4C85"/>
    <w:rsid w:val="002B0136"/>
    <w:rsid w:val="002B604E"/>
    <w:rsid w:val="002C007F"/>
    <w:rsid w:val="002C2C81"/>
    <w:rsid w:val="002C3BC7"/>
    <w:rsid w:val="002C5DEF"/>
    <w:rsid w:val="002D00D3"/>
    <w:rsid w:val="002D0B1A"/>
    <w:rsid w:val="002E0D3E"/>
    <w:rsid w:val="002E40DB"/>
    <w:rsid w:val="002F6304"/>
    <w:rsid w:val="0030276B"/>
    <w:rsid w:val="00305DFE"/>
    <w:rsid w:val="00307C6E"/>
    <w:rsid w:val="0031389E"/>
    <w:rsid w:val="0031429E"/>
    <w:rsid w:val="00325DB9"/>
    <w:rsid w:val="00326A40"/>
    <w:rsid w:val="00327A37"/>
    <w:rsid w:val="00330FE6"/>
    <w:rsid w:val="00334BF3"/>
    <w:rsid w:val="00336E45"/>
    <w:rsid w:val="003425A4"/>
    <w:rsid w:val="00342ADE"/>
    <w:rsid w:val="00342D20"/>
    <w:rsid w:val="00343CDE"/>
    <w:rsid w:val="00344E4F"/>
    <w:rsid w:val="00346905"/>
    <w:rsid w:val="00351FD5"/>
    <w:rsid w:val="00357E87"/>
    <w:rsid w:val="00360AD1"/>
    <w:rsid w:val="00362E73"/>
    <w:rsid w:val="00363A21"/>
    <w:rsid w:val="00364763"/>
    <w:rsid w:val="00365476"/>
    <w:rsid w:val="00366BE8"/>
    <w:rsid w:val="00374F7A"/>
    <w:rsid w:val="003751A1"/>
    <w:rsid w:val="00377028"/>
    <w:rsid w:val="003870F3"/>
    <w:rsid w:val="00393608"/>
    <w:rsid w:val="00395C90"/>
    <w:rsid w:val="00397F3F"/>
    <w:rsid w:val="003A1B36"/>
    <w:rsid w:val="003A2BC4"/>
    <w:rsid w:val="003A3268"/>
    <w:rsid w:val="003A3A19"/>
    <w:rsid w:val="003A52F5"/>
    <w:rsid w:val="003A63BD"/>
    <w:rsid w:val="003B052A"/>
    <w:rsid w:val="003B07C1"/>
    <w:rsid w:val="003B08AD"/>
    <w:rsid w:val="003B15F0"/>
    <w:rsid w:val="003B472C"/>
    <w:rsid w:val="003B5CA0"/>
    <w:rsid w:val="003C1C92"/>
    <w:rsid w:val="003C45DA"/>
    <w:rsid w:val="003C5C9E"/>
    <w:rsid w:val="003C6C11"/>
    <w:rsid w:val="003D1032"/>
    <w:rsid w:val="003D1860"/>
    <w:rsid w:val="003D1A41"/>
    <w:rsid w:val="003D2D63"/>
    <w:rsid w:val="003D5295"/>
    <w:rsid w:val="003E3CBB"/>
    <w:rsid w:val="003E4BE6"/>
    <w:rsid w:val="003F0B17"/>
    <w:rsid w:val="00400566"/>
    <w:rsid w:val="00410E1B"/>
    <w:rsid w:val="00413550"/>
    <w:rsid w:val="00417EA5"/>
    <w:rsid w:val="004212E8"/>
    <w:rsid w:val="004227F3"/>
    <w:rsid w:val="004246E8"/>
    <w:rsid w:val="00424CF7"/>
    <w:rsid w:val="0043142F"/>
    <w:rsid w:val="0043627C"/>
    <w:rsid w:val="004377BE"/>
    <w:rsid w:val="00451D39"/>
    <w:rsid w:val="00454534"/>
    <w:rsid w:val="00455B85"/>
    <w:rsid w:val="00456791"/>
    <w:rsid w:val="004600A2"/>
    <w:rsid w:val="00460E9E"/>
    <w:rsid w:val="00467F1A"/>
    <w:rsid w:val="00467FE2"/>
    <w:rsid w:val="004715F1"/>
    <w:rsid w:val="00472329"/>
    <w:rsid w:val="00474A7E"/>
    <w:rsid w:val="00475321"/>
    <w:rsid w:val="0047554A"/>
    <w:rsid w:val="0047779E"/>
    <w:rsid w:val="00480951"/>
    <w:rsid w:val="0048199C"/>
    <w:rsid w:val="00485DC6"/>
    <w:rsid w:val="004946B1"/>
    <w:rsid w:val="004968F3"/>
    <w:rsid w:val="004972C7"/>
    <w:rsid w:val="004B1119"/>
    <w:rsid w:val="004B6BEC"/>
    <w:rsid w:val="004C0959"/>
    <w:rsid w:val="004C74D3"/>
    <w:rsid w:val="004D0072"/>
    <w:rsid w:val="004D0E4A"/>
    <w:rsid w:val="004D1A79"/>
    <w:rsid w:val="004D351D"/>
    <w:rsid w:val="004D4AD1"/>
    <w:rsid w:val="004D7D91"/>
    <w:rsid w:val="004D7E91"/>
    <w:rsid w:val="004E0B68"/>
    <w:rsid w:val="004E39BA"/>
    <w:rsid w:val="004E7307"/>
    <w:rsid w:val="004F0D7B"/>
    <w:rsid w:val="004F0E74"/>
    <w:rsid w:val="004F722A"/>
    <w:rsid w:val="00503593"/>
    <w:rsid w:val="005055AA"/>
    <w:rsid w:val="0051001E"/>
    <w:rsid w:val="005126BB"/>
    <w:rsid w:val="0051452B"/>
    <w:rsid w:val="0052775F"/>
    <w:rsid w:val="005315B1"/>
    <w:rsid w:val="00534E53"/>
    <w:rsid w:val="005374D1"/>
    <w:rsid w:val="00540373"/>
    <w:rsid w:val="005468C4"/>
    <w:rsid w:val="00554FA3"/>
    <w:rsid w:val="005562B0"/>
    <w:rsid w:val="00556FE1"/>
    <w:rsid w:val="00557818"/>
    <w:rsid w:val="00560452"/>
    <w:rsid w:val="00563D50"/>
    <w:rsid w:val="00570CE3"/>
    <w:rsid w:val="00570EC5"/>
    <w:rsid w:val="005769A3"/>
    <w:rsid w:val="0058171B"/>
    <w:rsid w:val="00593C8B"/>
    <w:rsid w:val="00596261"/>
    <w:rsid w:val="00597BB8"/>
    <w:rsid w:val="005B0AB3"/>
    <w:rsid w:val="005B187D"/>
    <w:rsid w:val="005B4452"/>
    <w:rsid w:val="005B6F0C"/>
    <w:rsid w:val="005C0CB5"/>
    <w:rsid w:val="005C1A02"/>
    <w:rsid w:val="005C4F54"/>
    <w:rsid w:val="005D4A0E"/>
    <w:rsid w:val="005E1C7F"/>
    <w:rsid w:val="005E4111"/>
    <w:rsid w:val="005E44CF"/>
    <w:rsid w:val="005E57AD"/>
    <w:rsid w:val="005E599F"/>
    <w:rsid w:val="005E6EF0"/>
    <w:rsid w:val="005F1EDC"/>
    <w:rsid w:val="005F4116"/>
    <w:rsid w:val="005F6F46"/>
    <w:rsid w:val="005F7EB5"/>
    <w:rsid w:val="00613D0F"/>
    <w:rsid w:val="0061709B"/>
    <w:rsid w:val="00626B24"/>
    <w:rsid w:val="006403FB"/>
    <w:rsid w:val="00644B8F"/>
    <w:rsid w:val="0064542E"/>
    <w:rsid w:val="00645C97"/>
    <w:rsid w:val="006510D3"/>
    <w:rsid w:val="00655D92"/>
    <w:rsid w:val="0065688F"/>
    <w:rsid w:val="006613E3"/>
    <w:rsid w:val="0066201F"/>
    <w:rsid w:val="00663C5F"/>
    <w:rsid w:val="0066471E"/>
    <w:rsid w:val="006659A9"/>
    <w:rsid w:val="00671EB6"/>
    <w:rsid w:val="00672677"/>
    <w:rsid w:val="00673032"/>
    <w:rsid w:val="00673511"/>
    <w:rsid w:val="00673D6C"/>
    <w:rsid w:val="00682772"/>
    <w:rsid w:val="006832B5"/>
    <w:rsid w:val="00683B44"/>
    <w:rsid w:val="0069071D"/>
    <w:rsid w:val="006935D6"/>
    <w:rsid w:val="006951B8"/>
    <w:rsid w:val="006962BE"/>
    <w:rsid w:val="006963E7"/>
    <w:rsid w:val="006A0F86"/>
    <w:rsid w:val="006A1473"/>
    <w:rsid w:val="006A4EFE"/>
    <w:rsid w:val="006A6CB9"/>
    <w:rsid w:val="006B0994"/>
    <w:rsid w:val="006B3890"/>
    <w:rsid w:val="006B3D14"/>
    <w:rsid w:val="006B78C0"/>
    <w:rsid w:val="006C4C53"/>
    <w:rsid w:val="006E1286"/>
    <w:rsid w:val="006E3387"/>
    <w:rsid w:val="006E4BD8"/>
    <w:rsid w:val="006E699A"/>
    <w:rsid w:val="006E6B1A"/>
    <w:rsid w:val="0070050C"/>
    <w:rsid w:val="00713E4F"/>
    <w:rsid w:val="00721956"/>
    <w:rsid w:val="00721CDC"/>
    <w:rsid w:val="007246A2"/>
    <w:rsid w:val="00724A57"/>
    <w:rsid w:val="0072629C"/>
    <w:rsid w:val="00726778"/>
    <w:rsid w:val="00727647"/>
    <w:rsid w:val="00733467"/>
    <w:rsid w:val="00737B45"/>
    <w:rsid w:val="007407AF"/>
    <w:rsid w:val="00745B80"/>
    <w:rsid w:val="00747FF8"/>
    <w:rsid w:val="00751B4F"/>
    <w:rsid w:val="00752000"/>
    <w:rsid w:val="007521CA"/>
    <w:rsid w:val="007528BE"/>
    <w:rsid w:val="00753A6B"/>
    <w:rsid w:val="0075490A"/>
    <w:rsid w:val="00755712"/>
    <w:rsid w:val="0075742A"/>
    <w:rsid w:val="00765A64"/>
    <w:rsid w:val="00766D52"/>
    <w:rsid w:val="00767195"/>
    <w:rsid w:val="00774BDB"/>
    <w:rsid w:val="00774ED8"/>
    <w:rsid w:val="00780CDD"/>
    <w:rsid w:val="00780D45"/>
    <w:rsid w:val="007827CC"/>
    <w:rsid w:val="0078755A"/>
    <w:rsid w:val="007901B1"/>
    <w:rsid w:val="0079034A"/>
    <w:rsid w:val="00792A31"/>
    <w:rsid w:val="00792AA9"/>
    <w:rsid w:val="007942D6"/>
    <w:rsid w:val="007943B9"/>
    <w:rsid w:val="00795280"/>
    <w:rsid w:val="0079782F"/>
    <w:rsid w:val="007A4794"/>
    <w:rsid w:val="007A4A81"/>
    <w:rsid w:val="007A51CA"/>
    <w:rsid w:val="007B57A1"/>
    <w:rsid w:val="007B65BF"/>
    <w:rsid w:val="007B6AA9"/>
    <w:rsid w:val="007C012E"/>
    <w:rsid w:val="007C1864"/>
    <w:rsid w:val="007C414B"/>
    <w:rsid w:val="007C49DC"/>
    <w:rsid w:val="007D3A74"/>
    <w:rsid w:val="007D68DA"/>
    <w:rsid w:val="007D7B12"/>
    <w:rsid w:val="007E3336"/>
    <w:rsid w:val="007E7600"/>
    <w:rsid w:val="007F0C16"/>
    <w:rsid w:val="007F21D3"/>
    <w:rsid w:val="007F2944"/>
    <w:rsid w:val="007F61A2"/>
    <w:rsid w:val="007F6444"/>
    <w:rsid w:val="008013BE"/>
    <w:rsid w:val="008028E5"/>
    <w:rsid w:val="00804982"/>
    <w:rsid w:val="0080628D"/>
    <w:rsid w:val="00806B79"/>
    <w:rsid w:val="008100E2"/>
    <w:rsid w:val="00811515"/>
    <w:rsid w:val="00816003"/>
    <w:rsid w:val="00816CFC"/>
    <w:rsid w:val="00822239"/>
    <w:rsid w:val="00826CB5"/>
    <w:rsid w:val="00833875"/>
    <w:rsid w:val="008376EB"/>
    <w:rsid w:val="00840465"/>
    <w:rsid w:val="00840CDE"/>
    <w:rsid w:val="008435A5"/>
    <w:rsid w:val="00844A60"/>
    <w:rsid w:val="00846384"/>
    <w:rsid w:val="00852B5E"/>
    <w:rsid w:val="00853170"/>
    <w:rsid w:val="00853F72"/>
    <w:rsid w:val="00854128"/>
    <w:rsid w:val="00860A25"/>
    <w:rsid w:val="008612F5"/>
    <w:rsid w:val="00873EDE"/>
    <w:rsid w:val="00875150"/>
    <w:rsid w:val="00883D43"/>
    <w:rsid w:val="00884589"/>
    <w:rsid w:val="00885A1F"/>
    <w:rsid w:val="00885A75"/>
    <w:rsid w:val="008912FC"/>
    <w:rsid w:val="00895E0C"/>
    <w:rsid w:val="008A2E93"/>
    <w:rsid w:val="008A4EF0"/>
    <w:rsid w:val="008A55D2"/>
    <w:rsid w:val="008B36D0"/>
    <w:rsid w:val="008B421B"/>
    <w:rsid w:val="008B4546"/>
    <w:rsid w:val="008B75A9"/>
    <w:rsid w:val="008C01A4"/>
    <w:rsid w:val="008C1016"/>
    <w:rsid w:val="008C1115"/>
    <w:rsid w:val="008C337C"/>
    <w:rsid w:val="008C58DA"/>
    <w:rsid w:val="008C6F86"/>
    <w:rsid w:val="008D2720"/>
    <w:rsid w:val="008D42C2"/>
    <w:rsid w:val="008D6072"/>
    <w:rsid w:val="008E08F7"/>
    <w:rsid w:val="008E6FC4"/>
    <w:rsid w:val="008F1E9C"/>
    <w:rsid w:val="008F2F10"/>
    <w:rsid w:val="008F405C"/>
    <w:rsid w:val="008F42DA"/>
    <w:rsid w:val="008F628A"/>
    <w:rsid w:val="008F7F6E"/>
    <w:rsid w:val="00903ADE"/>
    <w:rsid w:val="0090497F"/>
    <w:rsid w:val="00906A6A"/>
    <w:rsid w:val="00906F6C"/>
    <w:rsid w:val="00910ABF"/>
    <w:rsid w:val="009122CB"/>
    <w:rsid w:val="00913701"/>
    <w:rsid w:val="009139FF"/>
    <w:rsid w:val="0091604D"/>
    <w:rsid w:val="00920AAD"/>
    <w:rsid w:val="00924F89"/>
    <w:rsid w:val="00925401"/>
    <w:rsid w:val="00926AE9"/>
    <w:rsid w:val="00926F9D"/>
    <w:rsid w:val="00932564"/>
    <w:rsid w:val="00935388"/>
    <w:rsid w:val="00937812"/>
    <w:rsid w:val="009402FC"/>
    <w:rsid w:val="00940AE8"/>
    <w:rsid w:val="009433EB"/>
    <w:rsid w:val="00944D4F"/>
    <w:rsid w:val="00953FDF"/>
    <w:rsid w:val="009556FF"/>
    <w:rsid w:val="00957C97"/>
    <w:rsid w:val="00957FFA"/>
    <w:rsid w:val="00962013"/>
    <w:rsid w:val="009654E0"/>
    <w:rsid w:val="00965BD2"/>
    <w:rsid w:val="00965DDD"/>
    <w:rsid w:val="00971D90"/>
    <w:rsid w:val="0097472B"/>
    <w:rsid w:val="00975244"/>
    <w:rsid w:val="00975888"/>
    <w:rsid w:val="0098186C"/>
    <w:rsid w:val="00987165"/>
    <w:rsid w:val="00987E6F"/>
    <w:rsid w:val="00990412"/>
    <w:rsid w:val="009A128B"/>
    <w:rsid w:val="009A2A59"/>
    <w:rsid w:val="009A3A24"/>
    <w:rsid w:val="009B23AD"/>
    <w:rsid w:val="009C2B6C"/>
    <w:rsid w:val="009C3AA0"/>
    <w:rsid w:val="009C48F6"/>
    <w:rsid w:val="009D0B0F"/>
    <w:rsid w:val="009E0DDE"/>
    <w:rsid w:val="009E0FC6"/>
    <w:rsid w:val="009E1EA3"/>
    <w:rsid w:val="009E5627"/>
    <w:rsid w:val="009E60D0"/>
    <w:rsid w:val="009F30DE"/>
    <w:rsid w:val="009F3ABA"/>
    <w:rsid w:val="00A06638"/>
    <w:rsid w:val="00A068CE"/>
    <w:rsid w:val="00A106FF"/>
    <w:rsid w:val="00A150F2"/>
    <w:rsid w:val="00A210CC"/>
    <w:rsid w:val="00A218F9"/>
    <w:rsid w:val="00A22CD0"/>
    <w:rsid w:val="00A23BDE"/>
    <w:rsid w:val="00A32FD3"/>
    <w:rsid w:val="00A37009"/>
    <w:rsid w:val="00A374FF"/>
    <w:rsid w:val="00A437A9"/>
    <w:rsid w:val="00A47292"/>
    <w:rsid w:val="00A51799"/>
    <w:rsid w:val="00A51D0A"/>
    <w:rsid w:val="00A530AE"/>
    <w:rsid w:val="00A550B4"/>
    <w:rsid w:val="00A57761"/>
    <w:rsid w:val="00A620DD"/>
    <w:rsid w:val="00A72BA7"/>
    <w:rsid w:val="00A72FDD"/>
    <w:rsid w:val="00A73B69"/>
    <w:rsid w:val="00A827C3"/>
    <w:rsid w:val="00A845F1"/>
    <w:rsid w:val="00A849C3"/>
    <w:rsid w:val="00A86CFD"/>
    <w:rsid w:val="00AA0D64"/>
    <w:rsid w:val="00AA57E3"/>
    <w:rsid w:val="00AA5BAC"/>
    <w:rsid w:val="00AA6EC7"/>
    <w:rsid w:val="00AA7944"/>
    <w:rsid w:val="00AB0774"/>
    <w:rsid w:val="00AB1E06"/>
    <w:rsid w:val="00AC1F1B"/>
    <w:rsid w:val="00AC2FE9"/>
    <w:rsid w:val="00AD169A"/>
    <w:rsid w:val="00AD1D1E"/>
    <w:rsid w:val="00AD6C0B"/>
    <w:rsid w:val="00AD6DF5"/>
    <w:rsid w:val="00AE3B2A"/>
    <w:rsid w:val="00AE4FAE"/>
    <w:rsid w:val="00AE5FA7"/>
    <w:rsid w:val="00AF1360"/>
    <w:rsid w:val="00AF3B41"/>
    <w:rsid w:val="00AF7895"/>
    <w:rsid w:val="00B02C9C"/>
    <w:rsid w:val="00B06CA2"/>
    <w:rsid w:val="00B07662"/>
    <w:rsid w:val="00B131B5"/>
    <w:rsid w:val="00B144A8"/>
    <w:rsid w:val="00B17E53"/>
    <w:rsid w:val="00B235DA"/>
    <w:rsid w:val="00B25B2E"/>
    <w:rsid w:val="00B33CCB"/>
    <w:rsid w:val="00B357A6"/>
    <w:rsid w:val="00B37557"/>
    <w:rsid w:val="00B44C63"/>
    <w:rsid w:val="00B47D66"/>
    <w:rsid w:val="00B504F6"/>
    <w:rsid w:val="00B51072"/>
    <w:rsid w:val="00B51ECD"/>
    <w:rsid w:val="00B60FEA"/>
    <w:rsid w:val="00B619DA"/>
    <w:rsid w:val="00B61F10"/>
    <w:rsid w:val="00B63632"/>
    <w:rsid w:val="00B64EFF"/>
    <w:rsid w:val="00B65E29"/>
    <w:rsid w:val="00B70878"/>
    <w:rsid w:val="00B750B5"/>
    <w:rsid w:val="00B7689B"/>
    <w:rsid w:val="00B80034"/>
    <w:rsid w:val="00B80642"/>
    <w:rsid w:val="00B82239"/>
    <w:rsid w:val="00B8672B"/>
    <w:rsid w:val="00B92B03"/>
    <w:rsid w:val="00B937B9"/>
    <w:rsid w:val="00B94FB0"/>
    <w:rsid w:val="00BB3314"/>
    <w:rsid w:val="00BB38EC"/>
    <w:rsid w:val="00BB47F1"/>
    <w:rsid w:val="00BB5101"/>
    <w:rsid w:val="00BC3A6F"/>
    <w:rsid w:val="00BC4612"/>
    <w:rsid w:val="00BE32D5"/>
    <w:rsid w:val="00BE4A1D"/>
    <w:rsid w:val="00BE518E"/>
    <w:rsid w:val="00BE5504"/>
    <w:rsid w:val="00BF0B18"/>
    <w:rsid w:val="00BF6FDE"/>
    <w:rsid w:val="00C0196A"/>
    <w:rsid w:val="00C07BA7"/>
    <w:rsid w:val="00C12699"/>
    <w:rsid w:val="00C13147"/>
    <w:rsid w:val="00C16A40"/>
    <w:rsid w:val="00C17B12"/>
    <w:rsid w:val="00C2009B"/>
    <w:rsid w:val="00C20392"/>
    <w:rsid w:val="00C225AB"/>
    <w:rsid w:val="00C232A2"/>
    <w:rsid w:val="00C23D78"/>
    <w:rsid w:val="00C25B60"/>
    <w:rsid w:val="00C27AC5"/>
    <w:rsid w:val="00C369E9"/>
    <w:rsid w:val="00C40ED1"/>
    <w:rsid w:val="00C42EA5"/>
    <w:rsid w:val="00C442A6"/>
    <w:rsid w:val="00C463F9"/>
    <w:rsid w:val="00C47A45"/>
    <w:rsid w:val="00C508F9"/>
    <w:rsid w:val="00C509A6"/>
    <w:rsid w:val="00C51C64"/>
    <w:rsid w:val="00C54DDC"/>
    <w:rsid w:val="00C65097"/>
    <w:rsid w:val="00C73203"/>
    <w:rsid w:val="00C753CA"/>
    <w:rsid w:val="00C83FFB"/>
    <w:rsid w:val="00C846EC"/>
    <w:rsid w:val="00C84A94"/>
    <w:rsid w:val="00C8536D"/>
    <w:rsid w:val="00C87C01"/>
    <w:rsid w:val="00C90891"/>
    <w:rsid w:val="00C90B41"/>
    <w:rsid w:val="00C937A4"/>
    <w:rsid w:val="00C94E04"/>
    <w:rsid w:val="00CA5833"/>
    <w:rsid w:val="00CB2B2A"/>
    <w:rsid w:val="00CB309B"/>
    <w:rsid w:val="00CB72A9"/>
    <w:rsid w:val="00CC1E9B"/>
    <w:rsid w:val="00CC3C79"/>
    <w:rsid w:val="00CC3C7C"/>
    <w:rsid w:val="00CC5F58"/>
    <w:rsid w:val="00CD2E35"/>
    <w:rsid w:val="00CE051E"/>
    <w:rsid w:val="00CE0B2B"/>
    <w:rsid w:val="00CE2220"/>
    <w:rsid w:val="00CE23A2"/>
    <w:rsid w:val="00CE3AF5"/>
    <w:rsid w:val="00CE3BEA"/>
    <w:rsid w:val="00CE6D55"/>
    <w:rsid w:val="00CF5DAB"/>
    <w:rsid w:val="00CF626F"/>
    <w:rsid w:val="00D01C67"/>
    <w:rsid w:val="00D031A1"/>
    <w:rsid w:val="00D12214"/>
    <w:rsid w:val="00D206E0"/>
    <w:rsid w:val="00D218D3"/>
    <w:rsid w:val="00D228F0"/>
    <w:rsid w:val="00D22E6C"/>
    <w:rsid w:val="00D236EE"/>
    <w:rsid w:val="00D32BA6"/>
    <w:rsid w:val="00D33803"/>
    <w:rsid w:val="00D34865"/>
    <w:rsid w:val="00D35333"/>
    <w:rsid w:val="00D407B2"/>
    <w:rsid w:val="00D42252"/>
    <w:rsid w:val="00D42D3E"/>
    <w:rsid w:val="00D44974"/>
    <w:rsid w:val="00D450A9"/>
    <w:rsid w:val="00D4511D"/>
    <w:rsid w:val="00D454B4"/>
    <w:rsid w:val="00D463D6"/>
    <w:rsid w:val="00D569BD"/>
    <w:rsid w:val="00D572B6"/>
    <w:rsid w:val="00D5733A"/>
    <w:rsid w:val="00D64819"/>
    <w:rsid w:val="00D64A2F"/>
    <w:rsid w:val="00D66A75"/>
    <w:rsid w:val="00D67F02"/>
    <w:rsid w:val="00D71391"/>
    <w:rsid w:val="00D71F15"/>
    <w:rsid w:val="00D734DA"/>
    <w:rsid w:val="00D7576F"/>
    <w:rsid w:val="00D76F93"/>
    <w:rsid w:val="00D804E0"/>
    <w:rsid w:val="00D8459E"/>
    <w:rsid w:val="00D84F7A"/>
    <w:rsid w:val="00D86155"/>
    <w:rsid w:val="00D907AA"/>
    <w:rsid w:val="00D91F0B"/>
    <w:rsid w:val="00D94DAB"/>
    <w:rsid w:val="00D9552E"/>
    <w:rsid w:val="00DA2D2C"/>
    <w:rsid w:val="00DA35F9"/>
    <w:rsid w:val="00DA3D36"/>
    <w:rsid w:val="00DB05C7"/>
    <w:rsid w:val="00DC2BE0"/>
    <w:rsid w:val="00DC3A84"/>
    <w:rsid w:val="00DC666D"/>
    <w:rsid w:val="00DC6FCC"/>
    <w:rsid w:val="00DD0198"/>
    <w:rsid w:val="00DD1205"/>
    <w:rsid w:val="00DD2322"/>
    <w:rsid w:val="00DD3598"/>
    <w:rsid w:val="00DD3BB1"/>
    <w:rsid w:val="00DD4189"/>
    <w:rsid w:val="00DD65EA"/>
    <w:rsid w:val="00DE06B7"/>
    <w:rsid w:val="00DE0B58"/>
    <w:rsid w:val="00DE3695"/>
    <w:rsid w:val="00DE3D29"/>
    <w:rsid w:val="00DF16AC"/>
    <w:rsid w:val="00DF2B8F"/>
    <w:rsid w:val="00DF2EDA"/>
    <w:rsid w:val="00DF3CE1"/>
    <w:rsid w:val="00DF7910"/>
    <w:rsid w:val="00E01861"/>
    <w:rsid w:val="00E04203"/>
    <w:rsid w:val="00E04752"/>
    <w:rsid w:val="00E048D1"/>
    <w:rsid w:val="00E04AF7"/>
    <w:rsid w:val="00E121D5"/>
    <w:rsid w:val="00E16357"/>
    <w:rsid w:val="00E2020B"/>
    <w:rsid w:val="00E203B6"/>
    <w:rsid w:val="00E215A8"/>
    <w:rsid w:val="00E2663B"/>
    <w:rsid w:val="00E27335"/>
    <w:rsid w:val="00E31659"/>
    <w:rsid w:val="00E32D09"/>
    <w:rsid w:val="00E33A0D"/>
    <w:rsid w:val="00E359E7"/>
    <w:rsid w:val="00E45B68"/>
    <w:rsid w:val="00E50547"/>
    <w:rsid w:val="00E50709"/>
    <w:rsid w:val="00E5291C"/>
    <w:rsid w:val="00E537C9"/>
    <w:rsid w:val="00E541B0"/>
    <w:rsid w:val="00E56DB0"/>
    <w:rsid w:val="00E6074B"/>
    <w:rsid w:val="00E65B56"/>
    <w:rsid w:val="00E720C2"/>
    <w:rsid w:val="00E734FD"/>
    <w:rsid w:val="00E74773"/>
    <w:rsid w:val="00E8018C"/>
    <w:rsid w:val="00E811A3"/>
    <w:rsid w:val="00E816CF"/>
    <w:rsid w:val="00E81958"/>
    <w:rsid w:val="00E82092"/>
    <w:rsid w:val="00E8447F"/>
    <w:rsid w:val="00E84E3C"/>
    <w:rsid w:val="00E85374"/>
    <w:rsid w:val="00E85962"/>
    <w:rsid w:val="00E86A58"/>
    <w:rsid w:val="00E86C5B"/>
    <w:rsid w:val="00E91A8D"/>
    <w:rsid w:val="00E92C68"/>
    <w:rsid w:val="00E95D83"/>
    <w:rsid w:val="00E96A18"/>
    <w:rsid w:val="00EA3A27"/>
    <w:rsid w:val="00EA3AF0"/>
    <w:rsid w:val="00EA48CF"/>
    <w:rsid w:val="00EB01C0"/>
    <w:rsid w:val="00EC1CA2"/>
    <w:rsid w:val="00EC2B7D"/>
    <w:rsid w:val="00ED03D3"/>
    <w:rsid w:val="00ED31D5"/>
    <w:rsid w:val="00EE31AD"/>
    <w:rsid w:val="00EE3430"/>
    <w:rsid w:val="00EE636A"/>
    <w:rsid w:val="00EE6A29"/>
    <w:rsid w:val="00EF0A42"/>
    <w:rsid w:val="00EF5CF0"/>
    <w:rsid w:val="00F038C8"/>
    <w:rsid w:val="00F04EDF"/>
    <w:rsid w:val="00F1023F"/>
    <w:rsid w:val="00F10D19"/>
    <w:rsid w:val="00F21CA9"/>
    <w:rsid w:val="00F27BE3"/>
    <w:rsid w:val="00F3163C"/>
    <w:rsid w:val="00F317F2"/>
    <w:rsid w:val="00F32EF9"/>
    <w:rsid w:val="00F41339"/>
    <w:rsid w:val="00F4392A"/>
    <w:rsid w:val="00F4737B"/>
    <w:rsid w:val="00F53691"/>
    <w:rsid w:val="00F55095"/>
    <w:rsid w:val="00F60BDE"/>
    <w:rsid w:val="00F6247D"/>
    <w:rsid w:val="00F62CD5"/>
    <w:rsid w:val="00F67EFA"/>
    <w:rsid w:val="00F77D55"/>
    <w:rsid w:val="00F83C38"/>
    <w:rsid w:val="00F85DAF"/>
    <w:rsid w:val="00F9200C"/>
    <w:rsid w:val="00F936D5"/>
    <w:rsid w:val="00FA1B9F"/>
    <w:rsid w:val="00FA1BE2"/>
    <w:rsid w:val="00FB263D"/>
    <w:rsid w:val="00FB3372"/>
    <w:rsid w:val="00FC0804"/>
    <w:rsid w:val="00FC1C6E"/>
    <w:rsid w:val="00FC28A3"/>
    <w:rsid w:val="00FC2EA4"/>
    <w:rsid w:val="00FC7CE5"/>
    <w:rsid w:val="00FD2E86"/>
    <w:rsid w:val="00FD4B86"/>
    <w:rsid w:val="00FD7464"/>
    <w:rsid w:val="00FE0B5E"/>
    <w:rsid w:val="00FE40EF"/>
    <w:rsid w:val="00FE6029"/>
    <w:rsid w:val="00FE7797"/>
    <w:rsid w:val="00FF5A11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silver">
      <v:fill color="silver"/>
    </o:shapedefaults>
    <o:shapelayout v:ext="edit">
      <o:idmap v:ext="edit" data="1"/>
      <o:rules v:ext="edit">
        <o:r id="V:Rule14" type="connector" idref="#_x0000_s1039"/>
        <o:r id="V:Rule15" type="connector" idref="#_x0000_s1041"/>
        <o:r id="V:Rule16" type="connector" idref="#_x0000_s1040"/>
        <o:r id="V:Rule17" type="connector" idref="#_x0000_s1044"/>
        <o:r id="V:Rule18" type="connector" idref="#_x0000_s1045"/>
        <o:r id="V:Rule19" type="connector" idref="#_x0000_s1043"/>
        <o:r id="V:Rule20" type="connector" idref="#_x0000_s1042"/>
        <o:r id="V:Rule21" type="connector" idref="#_x0000_s1059"/>
        <o:r id="V:Rule22" type="connector" idref="#_x0000_s1060"/>
        <o:r id="V:Rule23" type="connector" idref="#_x0000_s1046"/>
        <o:r id="V:Rule24" type="connector" idref="#_x0000_s1056"/>
        <o:r id="V:Rule25" type="connector" idref="#_x0000_s1058"/>
        <o:r id="V:Rule26" type="connector" idref="#_x0000_s1057"/>
      </o:rules>
    </o:shapelayout>
  </w:shapeDefaults>
  <w:decimalSymbol w:val=","/>
  <w:listSeparator w:val=";"/>
  <w14:docId w14:val="6729FB40"/>
  <w15:chartTrackingRefBased/>
  <w15:docId w15:val="{0C8DB3E8-9348-41D8-9786-476C5C4A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F2"/>
    <w:rPr>
      <w:sz w:val="24"/>
      <w:szCs w:val="24"/>
      <w:lang w:val="ca-ES" w:eastAsia="es-MX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aliases w:val="Sangría de t. independiente"/>
    <w:basedOn w:val="Normal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Pr>
      <w:color w:val="FF0000"/>
    </w:rPr>
  </w:style>
  <w:style w:type="paragraph" w:styleId="Sangra2detindependiente">
    <w:name w:val="Body Text Indent 2"/>
    <w:basedOn w:val="Normal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uiPriority w:val="20"/>
    <w:qFormat/>
    <w:rPr>
      <w:i/>
      <w:iCs/>
    </w:rPr>
  </w:style>
  <w:style w:type="paragraph" w:styleId="Textodebloque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uiPriority w:val="59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character" w:customStyle="1" w:styleId="PiedepginaCar">
    <w:name w:val="Pie de página Car"/>
    <w:link w:val="Piedepgina"/>
    <w:uiPriority w:val="99"/>
    <w:rsid w:val="00F936D5"/>
    <w:rPr>
      <w:sz w:val="24"/>
      <w:szCs w:val="24"/>
      <w:lang w:val="ca-ES" w:eastAsia="es-MX" w:bidi="ar-SA"/>
    </w:rPr>
  </w:style>
  <w:style w:type="character" w:styleId="Nmerodepgina">
    <w:name w:val="page number"/>
    <w:uiPriority w:val="99"/>
    <w:semiHidden/>
    <w:unhideWhenUsed/>
    <w:rsid w:val="00E5291C"/>
  </w:style>
  <w:style w:type="paragraph" w:customStyle="1" w:styleId="Listavistosa-nfasis11">
    <w:name w:val="Lista vistosa - Énfasis 11"/>
    <w:basedOn w:val="Normal"/>
    <w:uiPriority w:val="34"/>
    <w:qFormat/>
    <w:rsid w:val="00726778"/>
    <w:pPr>
      <w:ind w:left="720"/>
      <w:contextualSpacing/>
      <w:jc w:val="both"/>
    </w:pPr>
    <w:rPr>
      <w:rFonts w:eastAsia="Calibri"/>
      <w:lang w:val="es-ES" w:eastAsia="en-US"/>
    </w:rPr>
  </w:style>
  <w:style w:type="paragraph" w:customStyle="1" w:styleId="p">
    <w:name w:val="p"/>
    <w:basedOn w:val="Normal"/>
    <w:rsid w:val="006963E7"/>
    <w:pPr>
      <w:spacing w:before="100" w:beforeAutospacing="1" w:after="100" w:afterAutospacing="1"/>
    </w:pPr>
    <w:rPr>
      <w:lang w:val="es-ES" w:eastAsia="es-ES"/>
    </w:rPr>
  </w:style>
  <w:style w:type="paragraph" w:customStyle="1" w:styleId="q">
    <w:name w:val="q"/>
    <w:basedOn w:val="Normal"/>
    <w:rsid w:val="006963E7"/>
    <w:pPr>
      <w:spacing w:before="100" w:beforeAutospacing="1" w:after="100" w:afterAutospacing="1"/>
    </w:pPr>
    <w:rPr>
      <w:lang w:val="es-ES" w:eastAsia="es-ES"/>
    </w:rPr>
  </w:style>
  <w:style w:type="character" w:customStyle="1" w:styleId="b">
    <w:name w:val="b"/>
    <w:basedOn w:val="Fuentedeprrafopredeter"/>
    <w:rsid w:val="006963E7"/>
  </w:style>
  <w:style w:type="character" w:customStyle="1" w:styleId="st">
    <w:name w:val="st"/>
    <w:basedOn w:val="Fuentedeprrafopredeter"/>
    <w:rsid w:val="00BE5504"/>
  </w:style>
  <w:style w:type="character" w:customStyle="1" w:styleId="hvr">
    <w:name w:val="hvr"/>
    <w:basedOn w:val="Fuentedeprrafopredeter"/>
    <w:rsid w:val="00D66A75"/>
  </w:style>
  <w:style w:type="character" w:customStyle="1" w:styleId="body">
    <w:name w:val="body"/>
    <w:basedOn w:val="Fuentedeprrafopredeter"/>
    <w:rsid w:val="00DA2D2C"/>
  </w:style>
  <w:style w:type="paragraph" w:styleId="NormalWeb">
    <w:name w:val="Normal (Web)"/>
    <w:basedOn w:val="Normal"/>
    <w:uiPriority w:val="99"/>
    <w:semiHidden/>
    <w:unhideWhenUsed/>
    <w:rsid w:val="00C23D78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uiPriority w:val="99"/>
    <w:semiHidden/>
    <w:unhideWhenUsed/>
    <w:rsid w:val="0043627C"/>
    <w:rPr>
      <w:color w:val="0000FF"/>
      <w:u w:val="single"/>
    </w:rPr>
  </w:style>
  <w:style w:type="character" w:styleId="Textoennegrita">
    <w:name w:val="Strong"/>
    <w:uiPriority w:val="22"/>
    <w:qFormat/>
    <w:rsid w:val="0043627C"/>
    <w:rPr>
      <w:b/>
      <w:bCs/>
    </w:rPr>
  </w:style>
  <w:style w:type="paragraph" w:customStyle="1" w:styleId="wp-caption-text">
    <w:name w:val="wp-caption-text"/>
    <w:basedOn w:val="Normal"/>
    <w:rsid w:val="0043627C"/>
    <w:pPr>
      <w:spacing w:before="100" w:beforeAutospacing="1" w:after="100" w:afterAutospacing="1"/>
    </w:pPr>
    <w:rPr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BB1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DD3BB1"/>
    <w:rPr>
      <w:rFonts w:ascii="Segoe UI" w:hAnsi="Segoe UI" w:cs="Segoe UI"/>
      <w:sz w:val="18"/>
      <w:szCs w:val="18"/>
      <w:lang w:eastAsia="es-MX"/>
    </w:rPr>
  </w:style>
  <w:style w:type="paragraph" w:customStyle="1" w:styleId="Default">
    <w:name w:val="Default"/>
    <w:rsid w:val="002D00D3"/>
    <w:pPr>
      <w:autoSpaceDE w:val="0"/>
      <w:autoSpaceDN w:val="0"/>
      <w:adjustRightInd w:val="0"/>
    </w:pPr>
    <w:rPr>
      <w:rFonts w:ascii="Wood Bonnet Grotesque No4" w:hAnsi="Wood Bonnet Grotesque No4" w:cs="Wood Bonnet Grotesque No4"/>
      <w:color w:val="000000"/>
      <w:sz w:val="24"/>
      <w:szCs w:val="24"/>
    </w:rPr>
  </w:style>
  <w:style w:type="character" w:customStyle="1" w:styleId="Ttulo1Car">
    <w:name w:val="Título 1 Car"/>
    <w:link w:val="Ttulo1"/>
    <w:uiPriority w:val="99"/>
    <w:rsid w:val="00672677"/>
    <w:rPr>
      <w:rFonts w:ascii="Verdana" w:hAnsi="Verdan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9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08289-FB4F-4AD2-9DA1-7303B692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1104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TONI</dc:creator>
  <cp:keywords/>
  <cp:lastModifiedBy>Maria Josep Sintes Marquès</cp:lastModifiedBy>
  <cp:revision>73</cp:revision>
  <cp:lastPrinted>2020-04-21T08:33:00Z</cp:lastPrinted>
  <dcterms:created xsi:type="dcterms:W3CDTF">2020-04-21T09:56:00Z</dcterms:created>
  <dcterms:modified xsi:type="dcterms:W3CDTF">2020-09-09T10:27:00Z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-2067529748</vt:i4>
  </property>
  <property fmtid="{D5CDD505-2E9C-101B-9397-08002B2CF9AE}" pid="3" name="_EmailSubject">
    <vt:lpwstr>Tercer nivell i proves d'avaluació</vt:lpwstr>
  </property>
  <property fmtid="{D5CDD505-2E9C-101B-9397-08002B2CF9AE}" pid="4" name="_AuthorEmail">
    <vt:lpwstr>jgalofre@barcanova.es</vt:lpwstr>
  </property>
  <property fmtid="{D5CDD505-2E9C-101B-9397-08002B2CF9AE}" pid="5" name="_AuthorEmailDisplayName">
    <vt:lpwstr>Jordi Galofre</vt:lpwstr>
  </property>
  <property fmtid="{D5CDD505-2E9C-101B-9397-08002B2CF9AE}" pid="6" name="_ReviewingToolsShownOnce">
    <vt:lpwstr/>
  </property>
</Properties>
</file>